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91A9" w14:textId="77777777" w:rsidR="002B0910" w:rsidRPr="00071DBF" w:rsidRDefault="002B0910" w:rsidP="002B0910">
      <w:pPr>
        <w:pStyle w:val="Heading1"/>
        <w:rPr>
          <w:rFonts w:ascii="Cambria" w:hAnsi="Cambria"/>
          <w:i/>
          <w:lang w:val="en-US"/>
        </w:rPr>
      </w:pPr>
      <w:r w:rsidRPr="00071DBF">
        <w:rPr>
          <w:rFonts w:ascii="Cambria" w:hAnsi="Cambria"/>
          <w:sz w:val="24"/>
          <w:lang w:val="en-US"/>
        </w:rPr>
        <w:t>Teacher Support Materials to Accompany</w:t>
      </w:r>
      <w:r w:rsidRPr="00071DBF">
        <w:rPr>
          <w:rFonts w:ascii="Cambria" w:hAnsi="Cambria"/>
          <w:lang w:val="en-US"/>
        </w:rPr>
        <w:t xml:space="preserve"> </w:t>
      </w:r>
      <w:r w:rsidRPr="00071DBF">
        <w:rPr>
          <w:lang w:val="en-US"/>
        </w:rPr>
        <w:br/>
      </w:r>
      <w:r w:rsidRPr="00071DBF">
        <w:rPr>
          <w:rFonts w:ascii="Cambria" w:hAnsi="Cambria"/>
          <w:lang w:val="en-US"/>
        </w:rPr>
        <w:t xml:space="preserve">Stories to Support the Pasifika Learning Languages Series Resource: </w:t>
      </w:r>
      <w:r w:rsidRPr="00071DBF">
        <w:rPr>
          <w:rFonts w:ascii="Cambria" w:hAnsi="Cambria"/>
          <w:i/>
          <w:lang w:val="en-US"/>
        </w:rPr>
        <w:t>I-E-KO-KO! An Introduction to Cook Islands Māori</w:t>
      </w:r>
    </w:p>
    <w:p w14:paraId="7123F07C" w14:textId="77777777" w:rsidR="002B0910" w:rsidRPr="00EE6FDC" w:rsidRDefault="002B0910" w:rsidP="002B0910"/>
    <w:p w14:paraId="0ACDBB10" w14:textId="77777777" w:rsidR="002B0910" w:rsidRPr="00EE6FDC" w:rsidRDefault="002B0910" w:rsidP="002B0910"/>
    <w:p w14:paraId="118E0B97" w14:textId="77777777" w:rsidR="002B0910" w:rsidRPr="00071DBF" w:rsidRDefault="002B0910" w:rsidP="002B0910">
      <w:pPr>
        <w:pStyle w:val="Heading2"/>
        <w:rPr>
          <w:lang w:val="en-US"/>
        </w:rPr>
      </w:pPr>
      <w:r w:rsidRPr="00071DBF">
        <w:rPr>
          <w:lang w:val="en-US"/>
        </w:rPr>
        <w:t>Introduction</w:t>
      </w:r>
    </w:p>
    <w:p w14:paraId="115F4ADE" w14:textId="77777777" w:rsidR="002B0910" w:rsidRPr="00071DBF" w:rsidRDefault="002B0910" w:rsidP="002B0910">
      <w:pPr>
        <w:pStyle w:val="para"/>
        <w:rPr>
          <w:lang w:val="en-US"/>
        </w:rPr>
      </w:pPr>
      <w:r w:rsidRPr="00071DBF">
        <w:rPr>
          <w:lang w:val="en-US"/>
        </w:rPr>
        <w:t xml:space="preserve">These teacher support materials accompany the six storybooks developed especially to support the Learning Languages Series resource </w:t>
      </w:r>
      <w:r w:rsidRPr="00071DBF">
        <w:rPr>
          <w:i/>
          <w:lang w:val="en-US"/>
        </w:rPr>
        <w:t>I-E-KO-KO! An Introduction to Cook Islands Māori</w:t>
      </w:r>
      <w:r w:rsidRPr="00071DBF">
        <w:rPr>
          <w:lang w:val="en-US"/>
        </w:rPr>
        <w:t xml:space="preserve">. Each story gives students opportunities to extend their language and cultural knowledge and to practise reading the target language of specific units in </w:t>
      </w:r>
      <w:r w:rsidRPr="00071DBF">
        <w:rPr>
          <w:i/>
          <w:lang w:val="en-US"/>
        </w:rPr>
        <w:t>I-E-KO-KO!</w:t>
      </w:r>
    </w:p>
    <w:p w14:paraId="0FC7E42B" w14:textId="77777777" w:rsidR="002B0910" w:rsidRPr="00071DBF" w:rsidRDefault="002B0910" w:rsidP="002B0910">
      <w:pPr>
        <w:pStyle w:val="para"/>
        <w:rPr>
          <w:lang w:val="en-US"/>
        </w:rPr>
      </w:pPr>
      <w:r w:rsidRPr="00071DBF">
        <w:rPr>
          <w:lang w:val="en-US"/>
        </w:rPr>
        <w:t xml:space="preserve">These teacher support materials suggest ways in which teachers can use the six storybooks to foster Cook Islands Māori language learning at levels 1 and 2, </w:t>
      </w:r>
      <w:r w:rsidRPr="00071DBF">
        <w:rPr>
          <w:rFonts w:eastAsia="MS Mincho"/>
          <w:lang w:val="en-US"/>
        </w:rPr>
        <w:t xml:space="preserve">particularly </w:t>
      </w:r>
      <w:r w:rsidRPr="00071DBF">
        <w:rPr>
          <w:lang w:val="en-US"/>
        </w:rPr>
        <w:t xml:space="preserve">in the context of the </w:t>
      </w:r>
      <w:r w:rsidRPr="00071DBF">
        <w:rPr>
          <w:i/>
          <w:lang w:val="en-US"/>
        </w:rPr>
        <w:t>I-E-KO-KO!</w:t>
      </w:r>
      <w:r w:rsidRPr="00071DBF">
        <w:rPr>
          <w:lang w:val="en-US"/>
        </w:rPr>
        <w:t xml:space="preserve"> programme. </w:t>
      </w:r>
    </w:p>
    <w:p w14:paraId="0288FDF9" w14:textId="77777777" w:rsidR="002B0910" w:rsidRPr="00071DBF" w:rsidRDefault="002B0910" w:rsidP="002B0910">
      <w:pPr>
        <w:pStyle w:val="para"/>
        <w:rPr>
          <w:lang w:val="en-US"/>
        </w:rPr>
      </w:pPr>
      <w:r w:rsidRPr="00071DBF">
        <w:rPr>
          <w:lang w:val="en-US"/>
        </w:rPr>
        <w:t xml:space="preserve">Teachers can use the teaching as inquiry cycle within this programme. You can find this cycle in the effective pedagogy section on page 35 of </w:t>
      </w:r>
      <w:r w:rsidRPr="00071DBF">
        <w:rPr>
          <w:i/>
          <w:lang w:val="en-US"/>
        </w:rPr>
        <w:t>The New Zealand Curriculum</w:t>
      </w:r>
      <w:r w:rsidRPr="00071DBF">
        <w:rPr>
          <w:lang w:val="en-US"/>
        </w:rPr>
        <w:t xml:space="preserve"> or at: </w:t>
      </w:r>
      <w:hyperlink r:id="rId7" w:history="1">
        <w:r w:rsidRPr="00071DBF">
          <w:rPr>
            <w:rStyle w:val="Hyperlink"/>
            <w:lang w:val="en-US"/>
          </w:rPr>
          <w:t>http://nzcurriculum.tki.org.nz/Curriculum-documents/The-New-Zealand-Curriculum/Effective-pedagogy</w:t>
        </w:r>
      </w:hyperlink>
    </w:p>
    <w:p w14:paraId="5C83DD59" w14:textId="77777777" w:rsidR="002B0910" w:rsidRPr="006027B9" w:rsidRDefault="002B0910" w:rsidP="002B0910">
      <w:pPr>
        <w:pStyle w:val="Heading3"/>
        <w:rPr>
          <w:i/>
          <w:lang w:val="en-US"/>
        </w:rPr>
      </w:pPr>
      <w:r w:rsidRPr="006027B9">
        <w:rPr>
          <w:i/>
          <w:lang w:val="en-US"/>
        </w:rPr>
        <w:t xml:space="preserve">I-E-KO-KO! An Introduction to Cook Islands Māori </w:t>
      </w:r>
    </w:p>
    <w:p w14:paraId="49CF7966" w14:textId="77777777" w:rsidR="002B0910" w:rsidRPr="00071DBF" w:rsidRDefault="002B0910" w:rsidP="002B0910">
      <w:pPr>
        <w:pStyle w:val="para"/>
        <w:rPr>
          <w:lang w:val="en-US"/>
        </w:rPr>
      </w:pPr>
      <w:r w:rsidRPr="00071DBF">
        <w:rPr>
          <w:i/>
          <w:lang w:val="en-US"/>
        </w:rPr>
        <w:t xml:space="preserve">I-E-KO-KO! </w:t>
      </w:r>
      <w:r w:rsidRPr="00071DBF">
        <w:rPr>
          <w:lang w:val="en-US"/>
        </w:rPr>
        <w:t xml:space="preserve">is a resource in the Learning Languages Series. It provides a language-teaching programme that can be used by teachers, including teachers who do not speak Cook Islands Māori or know how to teach languages. </w:t>
      </w:r>
      <w:r w:rsidRPr="00071DBF">
        <w:rPr>
          <w:i/>
          <w:lang w:val="en-US"/>
        </w:rPr>
        <w:t xml:space="preserve">I-E-KO-KO! </w:t>
      </w:r>
      <w:r w:rsidRPr="00071DBF">
        <w:rPr>
          <w:lang w:val="en-US"/>
        </w:rPr>
        <w:t>includes:</w:t>
      </w:r>
    </w:p>
    <w:p w14:paraId="37711546" w14:textId="77777777" w:rsidR="002B0910" w:rsidRPr="00071DBF" w:rsidRDefault="002B0910" w:rsidP="002B0910">
      <w:pPr>
        <w:pStyle w:val="bullet"/>
        <w:rPr>
          <w:rFonts w:ascii="Cambria" w:hAnsi="Cambria"/>
          <w:lang w:val="en-US"/>
        </w:rPr>
      </w:pPr>
      <w:r w:rsidRPr="00071DBF">
        <w:rPr>
          <w:rFonts w:ascii="Cambria" w:hAnsi="Cambria"/>
          <w:lang w:val="en-US"/>
        </w:rPr>
        <w:t>twenty units, of three lessons each (two of the twenty are revision units)</w:t>
      </w:r>
    </w:p>
    <w:p w14:paraId="0849E265" w14:textId="77777777" w:rsidR="002B0910" w:rsidRPr="00071DBF" w:rsidRDefault="002B0910" w:rsidP="002B0910">
      <w:pPr>
        <w:pStyle w:val="bullet"/>
        <w:rPr>
          <w:rFonts w:ascii="Cambria" w:hAnsi="Cambria"/>
          <w:lang w:val="en-US"/>
        </w:rPr>
      </w:pPr>
      <w:r w:rsidRPr="00071DBF">
        <w:rPr>
          <w:rFonts w:ascii="Cambria" w:hAnsi="Cambria"/>
          <w:lang w:val="en-US"/>
        </w:rPr>
        <w:t>a range of language suitable for years 7–10 at levels 1 and 2 of the curriculum</w:t>
      </w:r>
    </w:p>
    <w:p w14:paraId="157EE681" w14:textId="77777777" w:rsidR="002B0910" w:rsidRPr="00071DBF" w:rsidRDefault="002B0910" w:rsidP="002B0910">
      <w:pPr>
        <w:pStyle w:val="bullet"/>
        <w:rPr>
          <w:rFonts w:ascii="Cambria" w:hAnsi="Cambria"/>
          <w:lang w:val="en-US"/>
        </w:rPr>
      </w:pPr>
      <w:r w:rsidRPr="00071DBF">
        <w:rPr>
          <w:rFonts w:ascii="Cambria" w:hAnsi="Cambria"/>
          <w:lang w:val="en-US"/>
        </w:rPr>
        <w:t>video and audio support to engage learners and demonstrate how fluent speakers use the language</w:t>
      </w:r>
    </w:p>
    <w:p w14:paraId="405DA3FA" w14:textId="77777777" w:rsidR="002B0910" w:rsidRPr="00071DBF" w:rsidRDefault="002B0910" w:rsidP="002B0910">
      <w:pPr>
        <w:pStyle w:val="bullet"/>
        <w:rPr>
          <w:rFonts w:ascii="Cambria" w:hAnsi="Cambria"/>
          <w:lang w:val="en-US"/>
        </w:rPr>
      </w:pPr>
      <w:r w:rsidRPr="00071DBF">
        <w:rPr>
          <w:rFonts w:ascii="Cambria" w:hAnsi="Cambria"/>
          <w:lang w:val="en-US"/>
        </w:rPr>
        <w:t xml:space="preserve">lesson plans that could be linked to opportunities for learners to enjoy reading Cook Islands Māori texts. </w:t>
      </w:r>
    </w:p>
    <w:p w14:paraId="636881BD" w14:textId="77777777" w:rsidR="002B0910" w:rsidRPr="00071DBF" w:rsidRDefault="002B0910" w:rsidP="002B0910">
      <w:pPr>
        <w:pStyle w:val="para"/>
        <w:rPr>
          <w:rFonts w:eastAsia="MS Mincho"/>
          <w:lang w:val="en-US"/>
        </w:rPr>
      </w:pPr>
      <w:r w:rsidRPr="00071DBF">
        <w:rPr>
          <w:lang w:val="en-US"/>
        </w:rPr>
        <w:t xml:space="preserve">You can link to </w:t>
      </w:r>
      <w:r w:rsidRPr="00071DBF">
        <w:rPr>
          <w:i/>
          <w:lang w:val="en-US"/>
        </w:rPr>
        <w:t>I-E-KO-KO!</w:t>
      </w:r>
      <w:r w:rsidRPr="00071DBF">
        <w:rPr>
          <w:lang w:val="en-US"/>
        </w:rPr>
        <w:t xml:space="preserve"> at </w:t>
      </w:r>
      <w:hyperlink r:id="rId8" w:history="1">
        <w:r w:rsidRPr="005C5F61">
          <w:rPr>
            <w:rStyle w:val="Hyperlink"/>
            <w:lang w:val="en-US"/>
          </w:rPr>
          <w:t>http://pasifika.tki.org.nz/Pasifika-languages/Cook-Islands-Maori</w:t>
        </w:r>
      </w:hyperlink>
    </w:p>
    <w:p w14:paraId="3B461A49" w14:textId="77777777" w:rsidR="002B0910" w:rsidRPr="00071DBF" w:rsidRDefault="002B0910" w:rsidP="002B0910">
      <w:pPr>
        <w:pStyle w:val="Heading3"/>
        <w:rPr>
          <w:lang w:val="en-US"/>
        </w:rPr>
      </w:pPr>
      <w:r w:rsidRPr="00071DBF">
        <w:rPr>
          <w:lang w:val="en-US"/>
        </w:rPr>
        <w:t>Engaging students with texts</w:t>
      </w:r>
    </w:p>
    <w:p w14:paraId="0B6B2835" w14:textId="77777777" w:rsidR="002B0910" w:rsidRPr="00071DBF" w:rsidRDefault="002B0910" w:rsidP="002B0910">
      <w:pPr>
        <w:pStyle w:val="para"/>
        <w:rPr>
          <w:rFonts w:eastAsia="MS Mincho"/>
          <w:lang w:val="en-US"/>
        </w:rPr>
      </w:pPr>
      <w:r w:rsidRPr="00071DBF">
        <w:rPr>
          <w:rFonts w:cs="Helvetica"/>
          <w:szCs w:val="24"/>
          <w:lang w:val="en-US"/>
        </w:rPr>
        <w:t>The teacher’s role is to mediate the interactions between the student and the learning materials and enable the student to meet their learning intention.</w:t>
      </w:r>
      <w:r w:rsidRPr="00071DBF">
        <w:rPr>
          <w:lang w:val="en-US"/>
        </w:rPr>
        <w:t xml:space="preserve"> </w:t>
      </w:r>
    </w:p>
    <w:p w14:paraId="28F229E2" w14:textId="77777777" w:rsidR="002B0910" w:rsidRDefault="002B0910" w:rsidP="002B0910">
      <w:pPr>
        <w:rPr>
          <w:lang w:val="en-US"/>
        </w:rPr>
      </w:pPr>
    </w:p>
    <w:p w14:paraId="6D3D9884" w14:textId="77777777" w:rsidR="002B0910" w:rsidRDefault="002B0910" w:rsidP="002B0910">
      <w:pPr>
        <w:rPr>
          <w:lang w:val="en-US"/>
        </w:rPr>
      </w:pPr>
    </w:p>
    <w:p w14:paraId="6F1102DA" w14:textId="77777777" w:rsidR="002B0910" w:rsidRDefault="002B0910" w:rsidP="002B0910">
      <w:pPr>
        <w:rPr>
          <w:lang w:val="en-US"/>
        </w:rPr>
      </w:pPr>
    </w:p>
    <w:p w14:paraId="7AA74B9E" w14:textId="77777777" w:rsidR="002B0910" w:rsidRDefault="002B0910" w:rsidP="002B0910">
      <w:pPr>
        <w:rPr>
          <w:lang w:val="en-US"/>
        </w:rPr>
      </w:pPr>
    </w:p>
    <w:p w14:paraId="7F0CF849" w14:textId="77777777" w:rsidR="002B0910" w:rsidRDefault="002B0910" w:rsidP="002B0910">
      <w:pPr>
        <w:rPr>
          <w:lang w:val="en-US"/>
        </w:rPr>
      </w:pPr>
    </w:p>
    <w:p w14:paraId="2F9E0D85" w14:textId="77777777" w:rsidR="002B0910" w:rsidRDefault="002B0910" w:rsidP="002B0910">
      <w:pPr>
        <w:rPr>
          <w:lang w:val="en-US"/>
        </w:rPr>
      </w:pPr>
    </w:p>
    <w:p w14:paraId="5D796AAD" w14:textId="77777777" w:rsidR="002B0910" w:rsidRDefault="002B0910" w:rsidP="002B0910">
      <w:pPr>
        <w:rPr>
          <w:lang w:val="en-US"/>
        </w:rPr>
      </w:pPr>
    </w:p>
    <w:p w14:paraId="15FE5401" w14:textId="77777777" w:rsidR="002B0910" w:rsidRDefault="002B0910" w:rsidP="002B0910">
      <w:pPr>
        <w:rPr>
          <w:lang w:val="en-US"/>
        </w:rPr>
      </w:pPr>
    </w:p>
    <w:p w14:paraId="58E96614" w14:textId="77777777" w:rsidR="002B0910" w:rsidRDefault="002B0910" w:rsidP="002B0910">
      <w:pPr>
        <w:rPr>
          <w:lang w:val="en-US"/>
        </w:rPr>
      </w:pPr>
    </w:p>
    <w:p w14:paraId="0CFE048E" w14:textId="77777777" w:rsidR="002B0910" w:rsidRDefault="002B0910" w:rsidP="002B0910">
      <w:pPr>
        <w:rPr>
          <w:lang w:val="en-US"/>
        </w:rPr>
      </w:pPr>
    </w:p>
    <w:p w14:paraId="080175A9" w14:textId="77777777" w:rsidR="002B0910" w:rsidRPr="005B30DB" w:rsidRDefault="002B0910" w:rsidP="002B0910">
      <w:pPr>
        <w:pStyle w:val="Heading1"/>
        <w:rPr>
          <w:rFonts w:ascii="Cambria" w:hAnsi="Cambria"/>
          <w:i/>
          <w:lang w:val="en-US"/>
        </w:rPr>
      </w:pPr>
      <w:r w:rsidRPr="005B30DB">
        <w:rPr>
          <w:rFonts w:ascii="Cambria" w:hAnsi="Cambria"/>
          <w:i/>
          <w:lang w:val="en-US"/>
        </w:rPr>
        <w:lastRenderedPageBreak/>
        <w:t>‘</w:t>
      </w:r>
      <w:proofErr w:type="spellStart"/>
      <w:r w:rsidRPr="005B30DB">
        <w:rPr>
          <w:rFonts w:ascii="Cambria" w:hAnsi="Cambria"/>
          <w:i/>
          <w:lang w:val="en-US"/>
        </w:rPr>
        <w:t>Oko‘oko</w:t>
      </w:r>
      <w:proofErr w:type="spellEnd"/>
    </w:p>
    <w:p w14:paraId="3B0B7F1B" w14:textId="77777777" w:rsidR="002B0910" w:rsidRPr="008B3B07" w:rsidRDefault="002B0910" w:rsidP="002B0910">
      <w:pPr>
        <w:pStyle w:val="para"/>
        <w:rPr>
          <w:b/>
          <w:lang w:val="en-US"/>
        </w:rPr>
      </w:pPr>
      <w:r w:rsidRPr="008B3B07">
        <w:rPr>
          <w:b/>
          <w:lang w:val="en-US"/>
        </w:rPr>
        <w:t xml:space="preserve">by ‘Ina </w:t>
      </w:r>
      <w:proofErr w:type="spellStart"/>
      <w:proofErr w:type="gramStart"/>
      <w:r w:rsidRPr="008B3B07">
        <w:rPr>
          <w:b/>
          <w:lang w:val="en-US"/>
        </w:rPr>
        <w:t>Teke‘</w:t>
      </w:r>
      <w:proofErr w:type="gramEnd"/>
      <w:r w:rsidRPr="008B3B07">
        <w:rPr>
          <w:b/>
          <w:lang w:val="en-US"/>
        </w:rPr>
        <w:t>u</w:t>
      </w:r>
      <w:proofErr w:type="spellEnd"/>
    </w:p>
    <w:p w14:paraId="4317F6D1" w14:textId="77777777" w:rsidR="002B0910" w:rsidRPr="00071DBF" w:rsidRDefault="002B0910" w:rsidP="002B0910">
      <w:pPr>
        <w:pStyle w:val="para"/>
        <w:rPr>
          <w:lang w:val="en-US"/>
        </w:rPr>
      </w:pPr>
      <w:r w:rsidRPr="00071DBF">
        <w:rPr>
          <w:lang w:val="en-US"/>
        </w:rPr>
        <w:t>This story supports Unit 16 (</w:t>
      </w:r>
      <w:r w:rsidRPr="00071DBF">
        <w:rPr>
          <w:i/>
          <w:lang w:val="en-US"/>
        </w:rPr>
        <w:t>‘</w:t>
      </w:r>
      <w:proofErr w:type="spellStart"/>
      <w:r w:rsidRPr="00071DBF">
        <w:rPr>
          <w:i/>
          <w:lang w:val="en-US"/>
        </w:rPr>
        <w:t>Oko‘oko</w:t>
      </w:r>
      <w:proofErr w:type="spellEnd"/>
      <w:r w:rsidRPr="00071DBF">
        <w:rPr>
          <w:lang w:val="en-US"/>
        </w:rPr>
        <w:t>/Shopping).</w:t>
      </w:r>
    </w:p>
    <w:p w14:paraId="096478C2" w14:textId="77777777" w:rsidR="002B0910" w:rsidRPr="00071DBF" w:rsidRDefault="002B0910" w:rsidP="002B0910">
      <w:pPr>
        <w:pStyle w:val="Heading2"/>
        <w:rPr>
          <w:lang w:val="en-US"/>
        </w:rPr>
      </w:pPr>
      <w:r w:rsidRPr="00071DBF">
        <w:rPr>
          <w:lang w:val="en-US"/>
        </w:rPr>
        <w:t>Text Features</w:t>
      </w:r>
    </w:p>
    <w:p w14:paraId="6E79733B" w14:textId="77777777" w:rsidR="002B0910" w:rsidRPr="00071DBF" w:rsidRDefault="002B0910" w:rsidP="002B0910">
      <w:pPr>
        <w:pStyle w:val="para"/>
        <w:rPr>
          <w:lang w:val="en-US"/>
        </w:rPr>
      </w:pPr>
      <w:r w:rsidRPr="00071DBF">
        <w:rPr>
          <w:lang w:val="en-US"/>
        </w:rPr>
        <w:t>The language features of this story include:</w:t>
      </w:r>
    </w:p>
    <w:p w14:paraId="44468696" w14:textId="77777777" w:rsidR="002B0910" w:rsidRPr="00071DBF" w:rsidRDefault="002B0910" w:rsidP="002B0910">
      <w:pPr>
        <w:pStyle w:val="bullet"/>
        <w:rPr>
          <w:rFonts w:ascii="Cambria" w:hAnsi="Cambria"/>
          <w:lang w:val="en-US"/>
        </w:rPr>
      </w:pPr>
      <w:r w:rsidRPr="00071DBF">
        <w:rPr>
          <w:rFonts w:ascii="Cambria" w:hAnsi="Cambria"/>
          <w:lang w:val="en-US"/>
        </w:rPr>
        <w:t xml:space="preserve">names for containers – </w:t>
      </w:r>
      <w:proofErr w:type="spellStart"/>
      <w:r w:rsidRPr="00071DBF">
        <w:rPr>
          <w:rFonts w:ascii="Cambria" w:hAnsi="Cambria"/>
          <w:i/>
          <w:lang w:val="en-US"/>
        </w:rPr>
        <w:t>kete</w:t>
      </w:r>
      <w:proofErr w:type="spellEnd"/>
      <w:r w:rsidRPr="00071DBF">
        <w:rPr>
          <w:rFonts w:ascii="Cambria" w:hAnsi="Cambria"/>
          <w:i/>
          <w:lang w:val="en-US"/>
        </w:rPr>
        <w:t xml:space="preserve">, </w:t>
      </w:r>
      <w:proofErr w:type="spellStart"/>
      <w:r w:rsidRPr="00071DBF">
        <w:rPr>
          <w:rFonts w:ascii="Cambria" w:hAnsi="Cambria"/>
          <w:i/>
          <w:lang w:val="en-US"/>
        </w:rPr>
        <w:t>pū‘ao</w:t>
      </w:r>
      <w:proofErr w:type="spellEnd"/>
      <w:r w:rsidRPr="00071DBF">
        <w:rPr>
          <w:rFonts w:ascii="Cambria" w:hAnsi="Cambria"/>
          <w:i/>
          <w:lang w:val="en-US"/>
        </w:rPr>
        <w:t xml:space="preserve">, </w:t>
      </w:r>
      <w:proofErr w:type="spellStart"/>
      <w:r w:rsidRPr="00071DBF">
        <w:rPr>
          <w:rFonts w:ascii="Cambria" w:hAnsi="Cambria"/>
          <w:i/>
          <w:lang w:val="en-US"/>
        </w:rPr>
        <w:t>punu</w:t>
      </w:r>
      <w:proofErr w:type="spellEnd"/>
      <w:r w:rsidRPr="00071DBF">
        <w:rPr>
          <w:rFonts w:ascii="Cambria" w:hAnsi="Cambria"/>
          <w:i/>
          <w:lang w:val="en-US"/>
        </w:rPr>
        <w:t xml:space="preserve">, </w:t>
      </w:r>
      <w:proofErr w:type="spellStart"/>
      <w:r w:rsidRPr="00071DBF">
        <w:rPr>
          <w:rFonts w:ascii="Cambria" w:hAnsi="Cambria"/>
          <w:i/>
          <w:lang w:val="en-US"/>
        </w:rPr>
        <w:t>pi‘a</w:t>
      </w:r>
      <w:proofErr w:type="spellEnd"/>
    </w:p>
    <w:p w14:paraId="60A5EE8C" w14:textId="77777777" w:rsidR="002B0910" w:rsidRPr="00071DBF" w:rsidRDefault="002B0910" w:rsidP="002B0910">
      <w:pPr>
        <w:pStyle w:val="bullet"/>
        <w:rPr>
          <w:rFonts w:ascii="Cambria" w:hAnsi="Cambria"/>
          <w:lang w:val="en-US"/>
        </w:rPr>
      </w:pPr>
      <w:r w:rsidRPr="00071DBF">
        <w:rPr>
          <w:rFonts w:ascii="Cambria" w:hAnsi="Cambria"/>
          <w:lang w:val="en-US"/>
        </w:rPr>
        <w:t xml:space="preserve">verbs for bringing and placing objects – </w:t>
      </w:r>
      <w:proofErr w:type="spellStart"/>
      <w:r w:rsidRPr="00071DBF">
        <w:rPr>
          <w:rFonts w:ascii="Cambria" w:hAnsi="Cambria"/>
          <w:i/>
          <w:lang w:val="en-US"/>
        </w:rPr>
        <w:t>apaina‘ia</w:t>
      </w:r>
      <w:proofErr w:type="spellEnd"/>
      <w:r w:rsidRPr="00071DBF">
        <w:rPr>
          <w:rFonts w:ascii="Cambria" w:hAnsi="Cambria"/>
          <w:i/>
          <w:lang w:val="en-US"/>
        </w:rPr>
        <w:t xml:space="preserve"> </w:t>
      </w:r>
      <w:proofErr w:type="spellStart"/>
      <w:r w:rsidRPr="00071DBF">
        <w:rPr>
          <w:rFonts w:ascii="Cambria" w:hAnsi="Cambria"/>
          <w:i/>
          <w:lang w:val="en-US"/>
        </w:rPr>
        <w:t>mai</w:t>
      </w:r>
      <w:proofErr w:type="spellEnd"/>
      <w:r w:rsidRPr="00071DBF">
        <w:rPr>
          <w:rFonts w:ascii="Cambria" w:hAnsi="Cambria"/>
          <w:i/>
          <w:lang w:val="en-US"/>
        </w:rPr>
        <w:t>, ‘</w:t>
      </w:r>
      <w:proofErr w:type="spellStart"/>
      <w:r w:rsidRPr="00071DBF">
        <w:rPr>
          <w:rFonts w:ascii="Cambria" w:hAnsi="Cambria"/>
          <w:i/>
          <w:lang w:val="en-US"/>
        </w:rPr>
        <w:t>ā‘ao‘ia</w:t>
      </w:r>
      <w:proofErr w:type="spellEnd"/>
      <w:r w:rsidRPr="00071DBF">
        <w:rPr>
          <w:rFonts w:ascii="Cambria" w:hAnsi="Cambria"/>
          <w:i/>
          <w:lang w:val="en-US"/>
        </w:rPr>
        <w:t xml:space="preserve"> </w:t>
      </w:r>
      <w:proofErr w:type="spellStart"/>
      <w:r w:rsidRPr="00071DBF">
        <w:rPr>
          <w:rFonts w:ascii="Cambria" w:hAnsi="Cambria"/>
          <w:i/>
          <w:lang w:val="en-US"/>
        </w:rPr>
        <w:t>mai</w:t>
      </w:r>
      <w:proofErr w:type="spellEnd"/>
      <w:r w:rsidRPr="00071DBF">
        <w:rPr>
          <w:rFonts w:ascii="Cambria" w:hAnsi="Cambria"/>
          <w:i/>
          <w:lang w:val="en-US"/>
        </w:rPr>
        <w:t xml:space="preserve">, </w:t>
      </w:r>
      <w:proofErr w:type="spellStart"/>
      <w:r w:rsidRPr="00071DBF">
        <w:rPr>
          <w:rFonts w:ascii="Cambria" w:hAnsi="Cambria"/>
          <w:i/>
          <w:lang w:val="en-US"/>
        </w:rPr>
        <w:t>tuku‘ia</w:t>
      </w:r>
      <w:proofErr w:type="spellEnd"/>
      <w:r w:rsidRPr="00071DBF">
        <w:rPr>
          <w:rFonts w:ascii="Cambria" w:hAnsi="Cambria"/>
          <w:i/>
          <w:lang w:val="en-US"/>
        </w:rPr>
        <w:t xml:space="preserve"> </w:t>
      </w:r>
      <w:proofErr w:type="spellStart"/>
      <w:r w:rsidRPr="00071DBF">
        <w:rPr>
          <w:rFonts w:ascii="Cambria" w:hAnsi="Cambria"/>
          <w:i/>
          <w:lang w:val="en-US"/>
        </w:rPr>
        <w:t>mai</w:t>
      </w:r>
      <w:proofErr w:type="spellEnd"/>
    </w:p>
    <w:p w14:paraId="58BD6AB1" w14:textId="77777777" w:rsidR="002B0910" w:rsidRPr="00071DBF" w:rsidRDefault="002B0910" w:rsidP="002B0910">
      <w:pPr>
        <w:pStyle w:val="bullet"/>
        <w:rPr>
          <w:rFonts w:ascii="Cambria" w:hAnsi="Cambria"/>
          <w:lang w:val="en-US"/>
        </w:rPr>
      </w:pPr>
      <w:r w:rsidRPr="00071DBF">
        <w:rPr>
          <w:rFonts w:ascii="Cambria" w:hAnsi="Cambria"/>
          <w:lang w:val="en-US"/>
        </w:rPr>
        <w:t xml:space="preserve">words for different foods – </w:t>
      </w:r>
      <w:proofErr w:type="spellStart"/>
      <w:r w:rsidRPr="00071DBF">
        <w:rPr>
          <w:rFonts w:ascii="Cambria" w:hAnsi="Cambria"/>
          <w:i/>
          <w:lang w:val="en-US"/>
        </w:rPr>
        <w:t>rūkau</w:t>
      </w:r>
      <w:proofErr w:type="spellEnd"/>
      <w:r w:rsidRPr="00071DBF">
        <w:rPr>
          <w:rFonts w:ascii="Cambria" w:hAnsi="Cambria"/>
          <w:i/>
          <w:lang w:val="en-US"/>
        </w:rPr>
        <w:t xml:space="preserve">, </w:t>
      </w:r>
      <w:proofErr w:type="spellStart"/>
      <w:r w:rsidRPr="00071DBF">
        <w:rPr>
          <w:rFonts w:ascii="Cambria" w:hAnsi="Cambria"/>
          <w:i/>
          <w:lang w:val="en-US"/>
        </w:rPr>
        <w:t>māmoe</w:t>
      </w:r>
      <w:proofErr w:type="spellEnd"/>
      <w:r w:rsidRPr="00071DBF">
        <w:rPr>
          <w:rFonts w:ascii="Cambria" w:hAnsi="Cambria"/>
          <w:i/>
          <w:lang w:val="en-US"/>
        </w:rPr>
        <w:t>, ‘</w:t>
      </w:r>
      <w:proofErr w:type="spellStart"/>
      <w:r w:rsidRPr="00071DBF">
        <w:rPr>
          <w:rFonts w:ascii="Cambria" w:hAnsi="Cambria"/>
          <w:i/>
          <w:lang w:val="en-US"/>
        </w:rPr>
        <w:t>ānani</w:t>
      </w:r>
      <w:proofErr w:type="spellEnd"/>
      <w:r w:rsidRPr="00071DBF">
        <w:rPr>
          <w:rFonts w:ascii="Cambria" w:hAnsi="Cambria"/>
          <w:i/>
          <w:lang w:val="en-US"/>
        </w:rPr>
        <w:t xml:space="preserve">, </w:t>
      </w:r>
      <w:proofErr w:type="spellStart"/>
      <w:r w:rsidRPr="00071DBF">
        <w:rPr>
          <w:rFonts w:ascii="Cambria" w:hAnsi="Cambria"/>
          <w:i/>
          <w:lang w:val="en-US"/>
        </w:rPr>
        <w:t>tuka</w:t>
      </w:r>
      <w:proofErr w:type="spellEnd"/>
      <w:r w:rsidRPr="00071DBF">
        <w:rPr>
          <w:rFonts w:ascii="Cambria" w:hAnsi="Cambria"/>
          <w:i/>
          <w:lang w:val="en-US"/>
        </w:rPr>
        <w:t xml:space="preserve">, </w:t>
      </w:r>
      <w:proofErr w:type="spellStart"/>
      <w:r w:rsidRPr="00071DBF">
        <w:rPr>
          <w:rFonts w:ascii="Cambria" w:hAnsi="Cambria"/>
          <w:i/>
          <w:lang w:val="en-US"/>
        </w:rPr>
        <w:t>punu</w:t>
      </w:r>
      <w:proofErr w:type="spellEnd"/>
      <w:r w:rsidRPr="00071DBF">
        <w:rPr>
          <w:rFonts w:ascii="Cambria" w:hAnsi="Cambria"/>
          <w:i/>
          <w:lang w:val="en-US"/>
        </w:rPr>
        <w:t xml:space="preserve"> </w:t>
      </w:r>
      <w:proofErr w:type="spellStart"/>
      <w:r w:rsidRPr="00071DBF">
        <w:rPr>
          <w:rFonts w:ascii="Cambria" w:hAnsi="Cambria"/>
          <w:i/>
          <w:lang w:val="en-US"/>
        </w:rPr>
        <w:t>pūakatoro</w:t>
      </w:r>
      <w:proofErr w:type="spellEnd"/>
      <w:r w:rsidRPr="00071DBF">
        <w:rPr>
          <w:rFonts w:ascii="Cambria" w:hAnsi="Cambria"/>
          <w:lang w:val="en-US"/>
        </w:rPr>
        <w:t xml:space="preserve"> </w:t>
      </w:r>
    </w:p>
    <w:p w14:paraId="75B2EF79" w14:textId="77777777" w:rsidR="002B0910" w:rsidRPr="00071DBF" w:rsidRDefault="002B0910" w:rsidP="002B0910">
      <w:pPr>
        <w:pStyle w:val="bullet"/>
        <w:rPr>
          <w:rFonts w:ascii="Cambria" w:hAnsi="Cambria"/>
          <w:lang w:val="en-US"/>
        </w:rPr>
      </w:pPr>
      <w:r w:rsidRPr="00071DBF">
        <w:rPr>
          <w:rFonts w:ascii="Cambria" w:hAnsi="Cambria"/>
          <w:lang w:val="en-US"/>
        </w:rPr>
        <w:t>simple shopping language – “</w:t>
      </w:r>
      <w:r w:rsidRPr="00071DBF">
        <w:rPr>
          <w:rFonts w:ascii="Cambria" w:hAnsi="Cambria"/>
          <w:i/>
          <w:lang w:val="en-US"/>
        </w:rPr>
        <w:t>Te ‘</w:t>
      </w:r>
      <w:proofErr w:type="spellStart"/>
      <w:r w:rsidRPr="00071DBF">
        <w:rPr>
          <w:rFonts w:ascii="Cambria" w:hAnsi="Cambria"/>
          <w:i/>
          <w:lang w:val="en-US"/>
        </w:rPr>
        <w:t>aere</w:t>
      </w:r>
      <w:proofErr w:type="spellEnd"/>
      <w:r w:rsidRPr="00071DBF">
        <w:rPr>
          <w:rFonts w:ascii="Cambria" w:hAnsi="Cambria"/>
          <w:i/>
          <w:lang w:val="en-US"/>
        </w:rPr>
        <w:t xml:space="preserve"> </w:t>
      </w:r>
      <w:proofErr w:type="spellStart"/>
      <w:r w:rsidRPr="00071DBF">
        <w:rPr>
          <w:rFonts w:ascii="Cambria" w:hAnsi="Cambria"/>
          <w:i/>
          <w:lang w:val="en-US"/>
        </w:rPr>
        <w:t>nei</w:t>
      </w:r>
      <w:proofErr w:type="spellEnd"/>
      <w:r w:rsidRPr="00071DBF">
        <w:rPr>
          <w:rFonts w:ascii="Cambria" w:hAnsi="Cambria"/>
          <w:i/>
          <w:lang w:val="en-US"/>
        </w:rPr>
        <w:t xml:space="preserve"> au ‘</w:t>
      </w:r>
      <w:proofErr w:type="spellStart"/>
      <w:r w:rsidRPr="00071DBF">
        <w:rPr>
          <w:rFonts w:ascii="Cambria" w:hAnsi="Cambria"/>
          <w:i/>
          <w:lang w:val="en-US"/>
        </w:rPr>
        <w:t>oko‘oko</w:t>
      </w:r>
      <w:proofErr w:type="spellEnd"/>
      <w:r w:rsidRPr="00071DBF">
        <w:rPr>
          <w:rFonts w:ascii="Cambria" w:hAnsi="Cambria"/>
          <w:lang w:val="en-US"/>
        </w:rPr>
        <w:t xml:space="preserve">”, “ </w:t>
      </w:r>
      <w:r w:rsidRPr="00071DBF">
        <w:rPr>
          <w:rFonts w:ascii="Cambria" w:hAnsi="Cambria"/>
          <w:i/>
          <w:lang w:val="en-US"/>
        </w:rPr>
        <w:t xml:space="preserve">‘Ē </w:t>
      </w:r>
      <w:proofErr w:type="spellStart"/>
      <w:r w:rsidRPr="00071DBF">
        <w:rPr>
          <w:rFonts w:ascii="Cambria" w:hAnsi="Cambria"/>
          <w:i/>
          <w:lang w:val="en-US"/>
        </w:rPr>
        <w:t>rua</w:t>
      </w:r>
      <w:proofErr w:type="spellEnd"/>
      <w:r w:rsidRPr="00071DBF">
        <w:rPr>
          <w:rFonts w:ascii="Cambria" w:hAnsi="Cambria"/>
          <w:i/>
          <w:lang w:val="en-US"/>
        </w:rPr>
        <w:t xml:space="preserve"> </w:t>
      </w:r>
      <w:proofErr w:type="spellStart"/>
      <w:r w:rsidRPr="00071DBF">
        <w:rPr>
          <w:rFonts w:ascii="Cambria" w:hAnsi="Cambria"/>
          <w:i/>
          <w:lang w:val="en-US"/>
        </w:rPr>
        <w:t>tārā</w:t>
      </w:r>
      <w:proofErr w:type="spellEnd"/>
      <w:r w:rsidRPr="00071DBF">
        <w:rPr>
          <w:rFonts w:ascii="Cambria" w:hAnsi="Cambria"/>
          <w:i/>
          <w:lang w:val="en-US"/>
        </w:rPr>
        <w:t xml:space="preserve"> ‘ē </w:t>
      </w:r>
      <w:proofErr w:type="spellStart"/>
      <w:r w:rsidRPr="00071DBF">
        <w:rPr>
          <w:rFonts w:ascii="Cambria" w:hAnsi="Cambria"/>
          <w:i/>
          <w:lang w:val="en-US"/>
        </w:rPr>
        <w:t>rima</w:t>
      </w:r>
      <w:proofErr w:type="spellEnd"/>
      <w:r w:rsidRPr="00071DBF">
        <w:rPr>
          <w:rFonts w:ascii="Cambria" w:hAnsi="Cambria"/>
          <w:i/>
          <w:lang w:val="en-US"/>
        </w:rPr>
        <w:t xml:space="preserve"> </w:t>
      </w:r>
      <w:proofErr w:type="spellStart"/>
      <w:r w:rsidRPr="00071DBF">
        <w:rPr>
          <w:rFonts w:ascii="Cambria" w:hAnsi="Cambria"/>
          <w:i/>
          <w:lang w:val="en-US"/>
        </w:rPr>
        <w:t>nga‘uru</w:t>
      </w:r>
      <w:proofErr w:type="spellEnd"/>
      <w:r w:rsidRPr="00071DBF">
        <w:rPr>
          <w:rFonts w:ascii="Cambria" w:hAnsi="Cambria"/>
          <w:i/>
          <w:lang w:val="en-US"/>
        </w:rPr>
        <w:t xml:space="preserve"> </w:t>
      </w:r>
      <w:proofErr w:type="spellStart"/>
      <w:r w:rsidRPr="00071DBF">
        <w:rPr>
          <w:rFonts w:ascii="Cambria" w:hAnsi="Cambria"/>
          <w:i/>
          <w:lang w:val="en-US"/>
        </w:rPr>
        <w:t>tene</w:t>
      </w:r>
      <w:proofErr w:type="spellEnd"/>
      <w:r w:rsidRPr="00071DBF">
        <w:rPr>
          <w:rFonts w:ascii="Cambria" w:hAnsi="Cambria"/>
          <w:i/>
          <w:lang w:val="en-US"/>
        </w:rPr>
        <w:t xml:space="preserve"> ‘</w:t>
      </w:r>
      <w:proofErr w:type="spellStart"/>
      <w:r w:rsidRPr="00071DBF">
        <w:rPr>
          <w:rFonts w:ascii="Cambria" w:hAnsi="Cambria"/>
          <w:i/>
          <w:lang w:val="en-US"/>
        </w:rPr>
        <w:t>i</w:t>
      </w:r>
      <w:proofErr w:type="spellEnd"/>
      <w:r w:rsidRPr="00071DBF">
        <w:rPr>
          <w:rFonts w:ascii="Cambria" w:hAnsi="Cambria"/>
          <w:i/>
          <w:lang w:val="en-US"/>
        </w:rPr>
        <w:t xml:space="preserve"> te </w:t>
      </w:r>
      <w:proofErr w:type="spellStart"/>
      <w:r w:rsidRPr="00071DBF">
        <w:rPr>
          <w:rFonts w:ascii="Cambria" w:hAnsi="Cambria"/>
          <w:i/>
          <w:lang w:val="en-US"/>
        </w:rPr>
        <w:t>kīro</w:t>
      </w:r>
      <w:proofErr w:type="spellEnd"/>
      <w:r w:rsidRPr="00071DBF">
        <w:rPr>
          <w:rFonts w:ascii="Cambria" w:hAnsi="Cambria"/>
          <w:lang w:val="en-US"/>
        </w:rPr>
        <w:t xml:space="preserve">”, “ </w:t>
      </w:r>
      <w:r w:rsidRPr="00071DBF">
        <w:rPr>
          <w:rFonts w:ascii="Cambria" w:hAnsi="Cambria"/>
          <w:i/>
          <w:lang w:val="en-US"/>
        </w:rPr>
        <w:t>‘</w:t>
      </w:r>
      <w:proofErr w:type="spellStart"/>
      <w:r w:rsidRPr="00071DBF">
        <w:rPr>
          <w:rFonts w:ascii="Cambria" w:hAnsi="Cambria"/>
          <w:i/>
          <w:lang w:val="en-US"/>
        </w:rPr>
        <w:t>Ā‘ao‘ia</w:t>
      </w:r>
      <w:proofErr w:type="spellEnd"/>
      <w:r w:rsidRPr="00071DBF">
        <w:rPr>
          <w:rFonts w:ascii="Cambria" w:hAnsi="Cambria"/>
          <w:i/>
          <w:lang w:val="en-US"/>
        </w:rPr>
        <w:t xml:space="preserve"> </w:t>
      </w:r>
      <w:proofErr w:type="spellStart"/>
      <w:r w:rsidRPr="00071DBF">
        <w:rPr>
          <w:rFonts w:ascii="Cambria" w:hAnsi="Cambria"/>
          <w:i/>
          <w:lang w:val="en-US"/>
        </w:rPr>
        <w:t>mai</w:t>
      </w:r>
      <w:proofErr w:type="spellEnd"/>
      <w:r w:rsidRPr="00071DBF">
        <w:rPr>
          <w:rFonts w:ascii="Cambria" w:hAnsi="Cambria"/>
          <w:i/>
          <w:lang w:val="en-US"/>
        </w:rPr>
        <w:t xml:space="preserve"> </w:t>
      </w:r>
      <w:proofErr w:type="spellStart"/>
      <w:r w:rsidRPr="00071DBF">
        <w:rPr>
          <w:rFonts w:ascii="Cambria" w:hAnsi="Cambria"/>
          <w:i/>
          <w:lang w:val="en-US"/>
        </w:rPr>
        <w:t>rā</w:t>
      </w:r>
      <w:proofErr w:type="spellEnd"/>
      <w:r w:rsidRPr="00071DBF">
        <w:rPr>
          <w:rFonts w:ascii="Cambria" w:hAnsi="Cambria"/>
          <w:i/>
          <w:lang w:val="en-US"/>
        </w:rPr>
        <w:t xml:space="preserve"> ‘ē </w:t>
      </w:r>
      <w:proofErr w:type="spellStart"/>
      <w:r w:rsidRPr="00071DBF">
        <w:rPr>
          <w:rFonts w:ascii="Cambria" w:hAnsi="Cambria"/>
          <w:i/>
          <w:lang w:val="en-US"/>
        </w:rPr>
        <w:t>varu</w:t>
      </w:r>
      <w:proofErr w:type="spellEnd"/>
      <w:r w:rsidRPr="00071DBF">
        <w:rPr>
          <w:rFonts w:ascii="Cambria" w:hAnsi="Cambria"/>
          <w:i/>
          <w:lang w:val="en-US"/>
        </w:rPr>
        <w:t xml:space="preserve"> ‘</w:t>
      </w:r>
      <w:proofErr w:type="spellStart"/>
      <w:r w:rsidRPr="00071DBF">
        <w:rPr>
          <w:rFonts w:ascii="Cambria" w:hAnsi="Cambria"/>
          <w:i/>
          <w:lang w:val="en-US"/>
        </w:rPr>
        <w:t>ānani</w:t>
      </w:r>
      <w:proofErr w:type="spellEnd"/>
      <w:r w:rsidRPr="00071DBF">
        <w:rPr>
          <w:rFonts w:ascii="Cambria" w:hAnsi="Cambria"/>
          <w:i/>
          <w:lang w:val="en-US"/>
        </w:rPr>
        <w:t xml:space="preserve"> ki roto ‘i te kete</w:t>
      </w:r>
      <w:r w:rsidRPr="00071DBF">
        <w:rPr>
          <w:rFonts w:ascii="Cambria" w:hAnsi="Cambria"/>
          <w:lang w:val="en-US"/>
        </w:rPr>
        <w:t>.”</w:t>
      </w:r>
    </w:p>
    <w:p w14:paraId="6C99F9BA" w14:textId="77777777" w:rsidR="002B0910" w:rsidRPr="00071DBF" w:rsidRDefault="002B0910" w:rsidP="002B0910">
      <w:pPr>
        <w:pStyle w:val="para"/>
        <w:rPr>
          <w:lang w:val="en-US"/>
        </w:rPr>
      </w:pPr>
      <w:r w:rsidRPr="00071DBF">
        <w:rPr>
          <w:lang w:val="en-US"/>
        </w:rPr>
        <w:t>The cultural features of this story include:</w:t>
      </w:r>
    </w:p>
    <w:p w14:paraId="6A0E4FAD" w14:textId="77777777" w:rsidR="002B0910" w:rsidRPr="00071DBF" w:rsidRDefault="002B0910" w:rsidP="002B0910">
      <w:pPr>
        <w:pStyle w:val="bullet"/>
        <w:rPr>
          <w:rFonts w:ascii="Cambria" w:hAnsi="Cambria"/>
          <w:lang w:val="en-US"/>
        </w:rPr>
      </w:pPr>
      <w:r w:rsidRPr="00071DBF">
        <w:rPr>
          <w:rFonts w:ascii="Cambria" w:hAnsi="Cambria"/>
          <w:lang w:val="en-US"/>
        </w:rPr>
        <w:t xml:space="preserve">the relationship between the grandmother and granddaughter – the grandmother directs the child but also gives her treats; </w:t>
      </w:r>
      <w:proofErr w:type="spellStart"/>
      <w:r w:rsidRPr="00071DBF">
        <w:rPr>
          <w:rFonts w:ascii="Cambria" w:hAnsi="Cambria"/>
          <w:lang w:val="en-US"/>
        </w:rPr>
        <w:t>Poko‘ina</w:t>
      </w:r>
      <w:proofErr w:type="spellEnd"/>
      <w:r w:rsidRPr="00071DBF">
        <w:rPr>
          <w:rFonts w:ascii="Cambria" w:hAnsi="Cambria"/>
          <w:lang w:val="en-US"/>
        </w:rPr>
        <w:t xml:space="preserve"> is eager to go shopping with her grandmother and willingly does what she is asked </w:t>
      </w:r>
    </w:p>
    <w:p w14:paraId="42138A79" w14:textId="77777777" w:rsidR="002B0910" w:rsidRPr="00071DBF" w:rsidRDefault="002B0910" w:rsidP="002B0910">
      <w:pPr>
        <w:pStyle w:val="bullet"/>
        <w:rPr>
          <w:rFonts w:ascii="Cambria" w:hAnsi="Cambria"/>
          <w:lang w:val="en-US"/>
        </w:rPr>
      </w:pPr>
      <w:r w:rsidRPr="00071DBF">
        <w:rPr>
          <w:rFonts w:ascii="Cambria" w:hAnsi="Cambria"/>
          <w:lang w:val="en-US"/>
        </w:rPr>
        <w:t>the importance of traditional Cook Islands food, in this case, taro leaves (</w:t>
      </w:r>
      <w:proofErr w:type="spellStart"/>
      <w:r w:rsidRPr="00071DBF">
        <w:rPr>
          <w:rFonts w:ascii="Cambria" w:hAnsi="Cambria"/>
          <w:i/>
          <w:lang w:val="en-US"/>
        </w:rPr>
        <w:t>rūkau</w:t>
      </w:r>
      <w:proofErr w:type="spellEnd"/>
      <w:r w:rsidRPr="00071DBF">
        <w:rPr>
          <w:rFonts w:ascii="Cambria" w:hAnsi="Cambria"/>
          <w:lang w:val="en-US"/>
        </w:rPr>
        <w:t xml:space="preserve">) to Cook Islands people living in New Zealand (refer to </w:t>
      </w:r>
      <w:r w:rsidRPr="00071DBF">
        <w:rPr>
          <w:rFonts w:ascii="Cambria" w:hAnsi="Cambria"/>
          <w:i/>
          <w:lang w:val="en-US"/>
        </w:rPr>
        <w:t>I-E-KO-KO!</w:t>
      </w:r>
      <w:r w:rsidRPr="00071DBF">
        <w:rPr>
          <w:rFonts w:ascii="Cambria" w:hAnsi="Cambria"/>
          <w:lang w:val="en-US"/>
        </w:rPr>
        <w:t xml:space="preserve"> p. 226 for more information about cultural aspects of food).</w:t>
      </w:r>
    </w:p>
    <w:p w14:paraId="02B409A5" w14:textId="77777777" w:rsidR="002B0910" w:rsidRPr="00071DBF" w:rsidRDefault="002B0910" w:rsidP="002B0910">
      <w:pPr>
        <w:pStyle w:val="bullet"/>
        <w:numPr>
          <w:ilvl w:val="0"/>
          <w:numId w:val="0"/>
        </w:numPr>
        <w:ind w:left="66"/>
        <w:rPr>
          <w:rFonts w:ascii="Cambria" w:hAnsi="Cambria"/>
          <w:lang w:val="en-US"/>
        </w:rPr>
      </w:pPr>
    </w:p>
    <w:p w14:paraId="4FE2AF92" w14:textId="77777777" w:rsidR="002B0910" w:rsidRPr="00071DBF" w:rsidRDefault="002B0910" w:rsidP="002B0910">
      <w:pPr>
        <w:pStyle w:val="Heading2"/>
        <w:rPr>
          <w:lang w:val="en-US"/>
        </w:rPr>
      </w:pPr>
      <w:r w:rsidRPr="00071DBF">
        <w:rPr>
          <w:lang w:val="en-US"/>
        </w:rPr>
        <w:t>Supports and Challenges</w:t>
      </w:r>
    </w:p>
    <w:p w14:paraId="46764976" w14:textId="77777777" w:rsidR="002B0910" w:rsidRPr="00071DBF" w:rsidRDefault="002B0910" w:rsidP="002B0910">
      <w:pPr>
        <w:pStyle w:val="para"/>
        <w:rPr>
          <w:lang w:val="en-US"/>
        </w:rPr>
      </w:pPr>
      <w:r w:rsidRPr="00071DBF">
        <w:rPr>
          <w:lang w:val="en-US"/>
        </w:rPr>
        <w:t xml:space="preserve">Students who have completed Units 3, 7, 9, and 16 of </w:t>
      </w:r>
      <w:r w:rsidRPr="00071DBF">
        <w:rPr>
          <w:i/>
          <w:lang w:val="en-US"/>
        </w:rPr>
        <w:t xml:space="preserve">I-E-KO-KO! </w:t>
      </w:r>
      <w:r w:rsidRPr="00071DBF">
        <w:rPr>
          <w:lang w:val="en-US"/>
        </w:rPr>
        <w:t>may find it easy to:</w:t>
      </w:r>
    </w:p>
    <w:p w14:paraId="42ED010B" w14:textId="77777777" w:rsidR="002B0910" w:rsidRPr="00071DBF" w:rsidRDefault="002B0910" w:rsidP="002B0910">
      <w:pPr>
        <w:pStyle w:val="bullet"/>
        <w:rPr>
          <w:rFonts w:ascii="Cambria" w:hAnsi="Cambria"/>
          <w:lang w:val="en-US"/>
        </w:rPr>
      </w:pPr>
      <w:r w:rsidRPr="00071DBF">
        <w:rPr>
          <w:rFonts w:ascii="Cambria" w:hAnsi="Cambria"/>
          <w:lang w:val="en-US"/>
        </w:rPr>
        <w:t>use numbers that they learned in Unit 3</w:t>
      </w:r>
    </w:p>
    <w:p w14:paraId="194DE049" w14:textId="77777777" w:rsidR="002B0910" w:rsidRPr="00071DBF" w:rsidRDefault="002B0910" w:rsidP="002B0910">
      <w:pPr>
        <w:pStyle w:val="bullet"/>
        <w:rPr>
          <w:rFonts w:ascii="Cambria" w:hAnsi="Cambria"/>
          <w:lang w:val="en-US"/>
        </w:rPr>
      </w:pPr>
      <w:r w:rsidRPr="00071DBF">
        <w:rPr>
          <w:rFonts w:ascii="Cambria" w:hAnsi="Cambria"/>
          <w:lang w:val="en-US"/>
        </w:rPr>
        <w:t>ask and say where things are, as they learned in Unit 7</w:t>
      </w:r>
    </w:p>
    <w:p w14:paraId="5BA20977" w14:textId="77777777" w:rsidR="002B0910" w:rsidRPr="00071DBF" w:rsidRDefault="002B0910" w:rsidP="002B0910">
      <w:pPr>
        <w:pStyle w:val="bullet"/>
        <w:rPr>
          <w:rFonts w:ascii="Cambria" w:hAnsi="Cambria"/>
          <w:lang w:val="en-US"/>
        </w:rPr>
      </w:pPr>
      <w:r w:rsidRPr="00071DBF">
        <w:rPr>
          <w:rFonts w:ascii="Cambria" w:hAnsi="Cambria"/>
          <w:lang w:val="en-US"/>
        </w:rPr>
        <w:t>understand the words for food that they learned in Unit 9</w:t>
      </w:r>
    </w:p>
    <w:p w14:paraId="7251F5DD" w14:textId="77777777" w:rsidR="002B0910" w:rsidRPr="00071DBF" w:rsidRDefault="002B0910" w:rsidP="002B0910">
      <w:pPr>
        <w:pStyle w:val="bullet"/>
        <w:rPr>
          <w:rFonts w:ascii="Cambria" w:hAnsi="Cambria"/>
          <w:lang w:val="en-US"/>
        </w:rPr>
      </w:pPr>
      <w:r w:rsidRPr="00071DBF">
        <w:rPr>
          <w:rFonts w:ascii="Cambria" w:hAnsi="Cambria"/>
          <w:lang w:val="en-US"/>
        </w:rPr>
        <w:t>understand the simple shopping language they learned in Unit 16.</w:t>
      </w:r>
    </w:p>
    <w:p w14:paraId="4D52251B" w14:textId="77777777" w:rsidR="002B0910" w:rsidRPr="00071DBF" w:rsidRDefault="002B0910" w:rsidP="002B0910">
      <w:pPr>
        <w:pStyle w:val="para"/>
        <w:rPr>
          <w:lang w:val="en-US"/>
        </w:rPr>
      </w:pPr>
      <w:r w:rsidRPr="00071DBF">
        <w:rPr>
          <w:lang w:val="en-US"/>
        </w:rPr>
        <w:t>These students may find it challenging to:</w:t>
      </w:r>
    </w:p>
    <w:p w14:paraId="63666688" w14:textId="77777777" w:rsidR="002B0910" w:rsidRPr="00071DBF" w:rsidRDefault="002B0910" w:rsidP="002B0910">
      <w:pPr>
        <w:pStyle w:val="bullet"/>
        <w:rPr>
          <w:rFonts w:ascii="Cambria" w:hAnsi="Cambria"/>
          <w:lang w:val="en-US"/>
        </w:rPr>
      </w:pPr>
      <w:r w:rsidRPr="00071DBF">
        <w:rPr>
          <w:rFonts w:ascii="Cambria" w:hAnsi="Cambria"/>
          <w:lang w:val="en-US"/>
        </w:rPr>
        <w:t>understand the relationship between the grandmother and granddaughter and how the child acts as her grandmother’s eyes and ears</w:t>
      </w:r>
    </w:p>
    <w:p w14:paraId="6A78548F" w14:textId="77777777" w:rsidR="002B0910" w:rsidRPr="00071DBF" w:rsidRDefault="002B0910" w:rsidP="002B0910">
      <w:pPr>
        <w:pStyle w:val="bullet"/>
        <w:rPr>
          <w:rFonts w:ascii="Cambria" w:hAnsi="Cambria"/>
          <w:lang w:val="en-US"/>
        </w:rPr>
      </w:pPr>
      <w:r w:rsidRPr="00071DBF">
        <w:rPr>
          <w:rFonts w:ascii="Cambria" w:hAnsi="Cambria"/>
          <w:lang w:val="en-US"/>
        </w:rPr>
        <w:t>distinguish between the different words for containers</w:t>
      </w:r>
    </w:p>
    <w:p w14:paraId="2550D408" w14:textId="77777777" w:rsidR="002B0910" w:rsidRPr="00071DBF" w:rsidRDefault="002B0910" w:rsidP="002B0910">
      <w:pPr>
        <w:pStyle w:val="bullet"/>
        <w:rPr>
          <w:rFonts w:ascii="Cambria" w:hAnsi="Cambria"/>
          <w:lang w:val="en-US"/>
        </w:rPr>
      </w:pPr>
      <w:r w:rsidRPr="00071DBF">
        <w:rPr>
          <w:rFonts w:ascii="Cambria" w:hAnsi="Cambria"/>
          <w:lang w:val="en-US"/>
        </w:rPr>
        <w:t xml:space="preserve">understand new words introduced in the story. </w:t>
      </w:r>
    </w:p>
    <w:p w14:paraId="28E307D5" w14:textId="77777777" w:rsidR="002B0910" w:rsidRPr="00071DBF" w:rsidRDefault="002B0910" w:rsidP="002B0910">
      <w:pPr>
        <w:pStyle w:val="bullet"/>
        <w:numPr>
          <w:ilvl w:val="0"/>
          <w:numId w:val="0"/>
        </w:numPr>
        <w:ind w:left="66"/>
        <w:rPr>
          <w:rFonts w:ascii="Cambria" w:hAnsi="Cambria"/>
          <w:lang w:val="en-US"/>
        </w:rPr>
      </w:pPr>
    </w:p>
    <w:p w14:paraId="28B03073" w14:textId="77777777" w:rsidR="002B0910" w:rsidRPr="00071DBF" w:rsidRDefault="002B0910" w:rsidP="002B0910">
      <w:pPr>
        <w:pStyle w:val="Heading2"/>
        <w:rPr>
          <w:lang w:val="en-US"/>
        </w:rPr>
      </w:pPr>
      <w:r w:rsidRPr="00071DBF">
        <w:rPr>
          <w:lang w:val="en-US"/>
        </w:rPr>
        <w:t>Planning: Teaching as Inquiry</w:t>
      </w:r>
    </w:p>
    <w:p w14:paraId="0A3F7CDA" w14:textId="77777777" w:rsidR="002B0910" w:rsidRPr="00071DBF" w:rsidRDefault="002B0910" w:rsidP="002B0910">
      <w:pPr>
        <w:pStyle w:val="para"/>
        <w:rPr>
          <w:lang w:val="en-US"/>
        </w:rPr>
      </w:pPr>
      <w:r w:rsidRPr="00071DBF">
        <w:rPr>
          <w:lang w:val="en-US"/>
        </w:rPr>
        <w:t>Consider your students’ interests and their ability to read in Cook Islands Māori at this level and choose activities that provide appropriate content and support. Assess and reflect on the effectiveness of your teaching and the students’ learning, then plan next steps.</w:t>
      </w:r>
    </w:p>
    <w:p w14:paraId="40A57F34" w14:textId="77777777" w:rsidR="002B0910" w:rsidRPr="00071DBF" w:rsidRDefault="002B0910" w:rsidP="002B0910">
      <w:pPr>
        <w:pStyle w:val="Heading2"/>
        <w:rPr>
          <w:lang w:val="en-US"/>
        </w:rPr>
      </w:pPr>
      <w:r w:rsidRPr="00071DBF">
        <w:rPr>
          <w:lang w:val="en-US"/>
        </w:rPr>
        <w:br w:type="page"/>
      </w:r>
      <w:r w:rsidRPr="00071DBF">
        <w:rPr>
          <w:lang w:val="en-US"/>
        </w:rPr>
        <w:lastRenderedPageBreak/>
        <w:t xml:space="preserve">Curriculum Links and Links to </w:t>
      </w:r>
      <w:r w:rsidRPr="00071DBF">
        <w:rPr>
          <w:i/>
          <w:lang w:val="en-US"/>
        </w:rPr>
        <w:t>I-E-KO-KO! An Introduction to Cook Islands Māori</w:t>
      </w:r>
      <w:r w:rsidRPr="00071DBF">
        <w:rPr>
          <w:lang w:val="en-US"/>
        </w:rPr>
        <w:t xml:space="preserve"> </w:t>
      </w:r>
    </w:p>
    <w:p w14:paraId="280DB6B9" w14:textId="77777777" w:rsidR="002B0910" w:rsidRPr="00071DBF" w:rsidRDefault="002B0910" w:rsidP="002B0910">
      <w:pPr>
        <w:pStyle w:val="para"/>
        <w:rPr>
          <w:lang w:val="en-US"/>
        </w:rPr>
      </w:pPr>
      <w:r w:rsidRPr="00071DBF">
        <w:rPr>
          <w:i/>
          <w:lang w:val="en-US"/>
        </w:rPr>
        <w:t>The New Zealand Curriculum</w:t>
      </w:r>
      <w:r w:rsidRPr="00071DBF">
        <w:rPr>
          <w:lang w:val="en-US"/>
        </w:rPr>
        <w:t>: Learning Languages</w:t>
      </w:r>
    </w:p>
    <w:p w14:paraId="31279FF7" w14:textId="77777777" w:rsidR="002B0910" w:rsidRPr="00071DBF" w:rsidRDefault="002B0910" w:rsidP="002B0910">
      <w:pPr>
        <w:pStyle w:val="bullet"/>
        <w:rPr>
          <w:rFonts w:ascii="Cambria" w:hAnsi="Cambria"/>
          <w:lang w:val="en-US"/>
        </w:rPr>
      </w:pPr>
      <w:r w:rsidRPr="00071DBF">
        <w:rPr>
          <w:rFonts w:ascii="Cambria" w:hAnsi="Cambria"/>
          <w:lang w:val="en-US"/>
        </w:rPr>
        <w:t>Students will produce and respond to questions and requests. (levels 1–2)</w:t>
      </w:r>
    </w:p>
    <w:p w14:paraId="58308884" w14:textId="77777777" w:rsidR="002B0910" w:rsidRPr="00071DBF" w:rsidRDefault="002B0910" w:rsidP="002B0910">
      <w:pPr>
        <w:pStyle w:val="bullet"/>
        <w:rPr>
          <w:rFonts w:ascii="Cambria" w:hAnsi="Cambria"/>
          <w:lang w:val="en-US"/>
        </w:rPr>
      </w:pPr>
      <w:r w:rsidRPr="00071DBF">
        <w:rPr>
          <w:rFonts w:ascii="Cambria" w:hAnsi="Cambria"/>
          <w:lang w:val="en-US"/>
        </w:rPr>
        <w:t>Students will make connections with known cultures. (levels 1–2)</w:t>
      </w:r>
    </w:p>
    <w:p w14:paraId="58F21C39" w14:textId="77777777" w:rsidR="002B0910" w:rsidRPr="00071DBF" w:rsidRDefault="002B0910" w:rsidP="002B0910">
      <w:pPr>
        <w:pStyle w:val="bullet"/>
        <w:numPr>
          <w:ilvl w:val="0"/>
          <w:numId w:val="0"/>
        </w:numPr>
        <w:ind w:left="66"/>
        <w:rPr>
          <w:rFonts w:ascii="Cambria" w:hAnsi="Cambria"/>
          <w:lang w:val="en-US"/>
        </w:rPr>
      </w:pPr>
    </w:p>
    <w:p w14:paraId="5B31A29A" w14:textId="77777777" w:rsidR="002B0910" w:rsidRPr="00071DBF" w:rsidRDefault="002B0910" w:rsidP="002B0910">
      <w:pPr>
        <w:pStyle w:val="para"/>
        <w:rPr>
          <w:i/>
          <w:lang w:val="en-US"/>
        </w:rPr>
      </w:pPr>
      <w:r w:rsidRPr="00071DBF">
        <w:rPr>
          <w:i/>
          <w:lang w:val="en-US"/>
        </w:rPr>
        <w:t>Cook Islands Māori in the New Zealand Curriculum</w:t>
      </w:r>
    </w:p>
    <w:p w14:paraId="1A37DD5E" w14:textId="77777777" w:rsidR="002B0910" w:rsidRPr="00071DBF" w:rsidRDefault="002B0910" w:rsidP="002B0910">
      <w:pPr>
        <w:pStyle w:val="para"/>
        <w:rPr>
          <w:lang w:val="en-US"/>
        </w:rPr>
      </w:pPr>
      <w:r w:rsidRPr="00071DBF">
        <w:rPr>
          <w:lang w:val="en-US"/>
        </w:rPr>
        <w:t>Students should be able to:</w:t>
      </w:r>
    </w:p>
    <w:p w14:paraId="6C341671" w14:textId="77777777" w:rsidR="002B0910" w:rsidRPr="00071DBF" w:rsidRDefault="002B0910" w:rsidP="002B0910">
      <w:pPr>
        <w:pStyle w:val="bullet"/>
        <w:rPr>
          <w:rFonts w:ascii="Cambria" w:hAnsi="Cambria"/>
          <w:i/>
          <w:lang w:val="en-US"/>
        </w:rPr>
      </w:pPr>
      <w:r w:rsidRPr="00071DBF">
        <w:rPr>
          <w:rFonts w:ascii="Cambria" w:hAnsi="Cambria"/>
          <w:lang w:val="en-US"/>
        </w:rPr>
        <w:t>use basic words and expressions for numbers (level 1)</w:t>
      </w:r>
    </w:p>
    <w:p w14:paraId="254DEF34" w14:textId="77777777" w:rsidR="002B0910" w:rsidRPr="00071DBF" w:rsidRDefault="002B0910" w:rsidP="002B0910">
      <w:pPr>
        <w:pStyle w:val="bullet"/>
        <w:rPr>
          <w:rFonts w:ascii="Cambria" w:hAnsi="Cambria"/>
          <w:i/>
          <w:lang w:val="en-US"/>
        </w:rPr>
      </w:pPr>
      <w:r w:rsidRPr="00071DBF">
        <w:rPr>
          <w:rFonts w:ascii="Cambria" w:hAnsi="Cambria"/>
          <w:lang w:val="en-US"/>
        </w:rPr>
        <w:t>use basic expressions for shapes, sizes, weights, and colours (level 1)</w:t>
      </w:r>
    </w:p>
    <w:p w14:paraId="39DE6500" w14:textId="77777777" w:rsidR="002B0910" w:rsidRPr="00071DBF" w:rsidRDefault="002B0910" w:rsidP="002B0910">
      <w:pPr>
        <w:pStyle w:val="bullet"/>
        <w:rPr>
          <w:rFonts w:ascii="Cambria" w:hAnsi="Cambria"/>
          <w:i/>
          <w:lang w:val="en-US"/>
        </w:rPr>
      </w:pPr>
      <w:r w:rsidRPr="00071DBF">
        <w:rPr>
          <w:rFonts w:ascii="Cambria" w:hAnsi="Cambria"/>
          <w:lang w:val="en-US"/>
        </w:rPr>
        <w:t>ask others to do something (level 2)</w:t>
      </w:r>
    </w:p>
    <w:p w14:paraId="23D572F0" w14:textId="77777777" w:rsidR="002B0910" w:rsidRPr="00AD0035" w:rsidRDefault="002B0910" w:rsidP="002B0910">
      <w:pPr>
        <w:pStyle w:val="bullet"/>
        <w:rPr>
          <w:rFonts w:ascii="Cambria" w:hAnsi="Cambria"/>
          <w:i/>
          <w:lang w:val="en-US"/>
        </w:rPr>
      </w:pPr>
      <w:r w:rsidRPr="00071DBF">
        <w:rPr>
          <w:rFonts w:ascii="Cambria" w:hAnsi="Cambria"/>
          <w:lang w:val="en-US"/>
        </w:rPr>
        <w:t>express concepts of amount. (level 2)</w:t>
      </w:r>
    </w:p>
    <w:p w14:paraId="4EA73508" w14:textId="77777777" w:rsidR="002B0910" w:rsidRPr="00071DBF" w:rsidRDefault="002B0910" w:rsidP="002B0910">
      <w:pPr>
        <w:pStyle w:val="bullet"/>
        <w:numPr>
          <w:ilvl w:val="0"/>
          <w:numId w:val="0"/>
        </w:numPr>
        <w:ind w:left="66"/>
        <w:rPr>
          <w:rFonts w:ascii="Cambria" w:hAnsi="Cambria"/>
          <w:i/>
          <w:lang w:val="en-US"/>
        </w:rPr>
      </w:pPr>
    </w:p>
    <w:p w14:paraId="7FAA578F" w14:textId="77777777" w:rsidR="002B0910" w:rsidRPr="00071DBF" w:rsidRDefault="002B0910" w:rsidP="002B0910">
      <w:pPr>
        <w:pStyle w:val="para"/>
        <w:rPr>
          <w:i/>
          <w:lang w:val="en-US"/>
        </w:rPr>
      </w:pPr>
      <w:r w:rsidRPr="00071DBF">
        <w:rPr>
          <w:i/>
          <w:lang w:val="en-US"/>
        </w:rPr>
        <w:t>I-E-KO-KO! An Introduction to Cook Islands Māori</w:t>
      </w:r>
    </w:p>
    <w:p w14:paraId="44EDF91E" w14:textId="77777777" w:rsidR="002B0910" w:rsidRPr="00071DBF" w:rsidRDefault="002B0910" w:rsidP="002B0910">
      <w:pPr>
        <w:pStyle w:val="para"/>
        <w:rPr>
          <w:lang w:val="en-US"/>
        </w:rPr>
      </w:pPr>
      <w:r w:rsidRPr="00071DBF">
        <w:rPr>
          <w:lang w:val="en-US"/>
        </w:rPr>
        <w:t>Unit 16: Students will be able to:</w:t>
      </w:r>
    </w:p>
    <w:p w14:paraId="787ACA96" w14:textId="77777777" w:rsidR="002B0910" w:rsidRPr="00071DBF" w:rsidRDefault="002B0910" w:rsidP="002B0910">
      <w:pPr>
        <w:pStyle w:val="bullet"/>
        <w:rPr>
          <w:rFonts w:ascii="Cambria" w:hAnsi="Cambria"/>
          <w:lang w:val="en-US"/>
        </w:rPr>
      </w:pPr>
      <w:r w:rsidRPr="00071DBF">
        <w:rPr>
          <w:rFonts w:ascii="Cambria" w:hAnsi="Cambria"/>
          <w:lang w:val="en-US"/>
        </w:rPr>
        <w:t>ask whether a salesperson has specific food items at their shop or stall</w:t>
      </w:r>
    </w:p>
    <w:p w14:paraId="19BAE2C4" w14:textId="77777777" w:rsidR="002B0910" w:rsidRPr="00071DBF" w:rsidRDefault="002B0910" w:rsidP="002B0910">
      <w:pPr>
        <w:pStyle w:val="bullet"/>
        <w:rPr>
          <w:rFonts w:ascii="Cambria" w:hAnsi="Cambria"/>
          <w:lang w:val="en-US"/>
        </w:rPr>
      </w:pPr>
      <w:r w:rsidRPr="00071DBF">
        <w:rPr>
          <w:rFonts w:ascii="Cambria" w:hAnsi="Cambria"/>
          <w:lang w:val="en-US"/>
        </w:rPr>
        <w:t>respond to such a question</w:t>
      </w:r>
    </w:p>
    <w:p w14:paraId="319A3FDD" w14:textId="77777777" w:rsidR="002B0910" w:rsidRPr="00071DBF" w:rsidRDefault="002B0910" w:rsidP="002B0910">
      <w:pPr>
        <w:pStyle w:val="bullet"/>
        <w:rPr>
          <w:rFonts w:ascii="Cambria" w:hAnsi="Cambria"/>
          <w:lang w:val="en-US"/>
        </w:rPr>
      </w:pPr>
      <w:r w:rsidRPr="00071DBF">
        <w:rPr>
          <w:rFonts w:ascii="Cambria" w:hAnsi="Cambria"/>
          <w:lang w:val="en-US"/>
        </w:rPr>
        <w:t>ask how much something costs</w:t>
      </w:r>
    </w:p>
    <w:p w14:paraId="0590BFC7" w14:textId="77777777" w:rsidR="002B0910" w:rsidRPr="00071DBF" w:rsidRDefault="002B0910" w:rsidP="002B0910">
      <w:pPr>
        <w:pStyle w:val="bullet"/>
        <w:rPr>
          <w:rFonts w:ascii="Cambria" w:hAnsi="Cambria"/>
          <w:lang w:val="en-US"/>
        </w:rPr>
      </w:pPr>
      <w:r w:rsidRPr="00071DBF">
        <w:rPr>
          <w:rFonts w:ascii="Cambria" w:hAnsi="Cambria"/>
          <w:lang w:val="en-US"/>
        </w:rPr>
        <w:t>say how much something costs.</w:t>
      </w:r>
    </w:p>
    <w:p w14:paraId="1D19FB81" w14:textId="77777777" w:rsidR="002B0910" w:rsidRPr="00071DBF" w:rsidRDefault="002B0910" w:rsidP="002B0910">
      <w:pPr>
        <w:pStyle w:val="bullet"/>
        <w:numPr>
          <w:ilvl w:val="0"/>
          <w:numId w:val="0"/>
        </w:numPr>
        <w:ind w:left="66"/>
        <w:rPr>
          <w:rFonts w:ascii="Cambria" w:hAnsi="Cambria"/>
          <w:lang w:val="en-US"/>
        </w:rPr>
      </w:pPr>
    </w:p>
    <w:p w14:paraId="08D23EE9" w14:textId="77777777" w:rsidR="002B0910" w:rsidRPr="00071DBF" w:rsidRDefault="002B0910" w:rsidP="002B0910">
      <w:pPr>
        <w:pStyle w:val="Heading2"/>
        <w:rPr>
          <w:lang w:val="en-US"/>
        </w:rPr>
      </w:pPr>
      <w:r w:rsidRPr="00071DBF">
        <w:rPr>
          <w:lang w:val="en-US"/>
        </w:rPr>
        <w:t>A Possible Teaching Goal</w:t>
      </w:r>
    </w:p>
    <w:p w14:paraId="04C42938" w14:textId="77777777" w:rsidR="002B0910" w:rsidRPr="00071DBF" w:rsidRDefault="002B0910" w:rsidP="002B0910">
      <w:pPr>
        <w:pStyle w:val="para"/>
        <w:rPr>
          <w:color w:val="FF0000"/>
          <w:lang w:val="en-US"/>
        </w:rPr>
      </w:pPr>
      <w:r w:rsidRPr="00071DBF">
        <w:rPr>
          <w:lang w:val="en-US"/>
        </w:rPr>
        <w:t>Students will revise the language of shopping for foods and asking where things are.  They will discuss the importance of traditional Cook Islands foods and the importance of the relationship between a grandparent and grandchild in the Cook Islands culture.</w:t>
      </w:r>
    </w:p>
    <w:p w14:paraId="746E0223" w14:textId="77777777" w:rsidR="002B0910" w:rsidRPr="00071DBF" w:rsidRDefault="002B0910" w:rsidP="002B0910">
      <w:pPr>
        <w:pStyle w:val="Heading2"/>
        <w:rPr>
          <w:lang w:val="en-US"/>
        </w:rPr>
      </w:pPr>
      <w:r w:rsidRPr="00071DBF">
        <w:rPr>
          <w:lang w:val="en-US"/>
        </w:rPr>
        <w:t>Learning Activities</w:t>
      </w:r>
    </w:p>
    <w:p w14:paraId="3B54ECC8" w14:textId="77777777" w:rsidR="002B0910" w:rsidRPr="00071DBF" w:rsidRDefault="002B0910" w:rsidP="002B0910">
      <w:pPr>
        <w:pStyle w:val="Heading3"/>
        <w:rPr>
          <w:lang w:val="en-US"/>
        </w:rPr>
      </w:pPr>
      <w:r w:rsidRPr="00071DBF">
        <w:rPr>
          <w:lang w:val="en-US"/>
        </w:rPr>
        <w:t>Before Reading</w:t>
      </w:r>
    </w:p>
    <w:p w14:paraId="440C7612" w14:textId="77777777" w:rsidR="002B0910" w:rsidRPr="00071DBF" w:rsidRDefault="002B0910" w:rsidP="002B0910">
      <w:pPr>
        <w:pStyle w:val="Heading41"/>
        <w:rPr>
          <w:lang w:val="en-US"/>
        </w:rPr>
      </w:pPr>
      <w:r w:rsidRPr="00071DBF">
        <w:rPr>
          <w:lang w:val="en-US"/>
        </w:rPr>
        <w:t>Prior knowledge</w:t>
      </w:r>
    </w:p>
    <w:p w14:paraId="2D1A59F8" w14:textId="77777777" w:rsidR="002B0910" w:rsidRPr="00071DBF" w:rsidRDefault="002B0910" w:rsidP="002B0910">
      <w:pPr>
        <w:pStyle w:val="para"/>
        <w:rPr>
          <w:lang w:val="en-US"/>
        </w:rPr>
      </w:pPr>
      <w:r w:rsidRPr="00071DBF">
        <w:rPr>
          <w:lang w:val="en-US"/>
        </w:rPr>
        <w:t xml:space="preserve">Revise Unit 3 of </w:t>
      </w:r>
      <w:r w:rsidRPr="00071DBF">
        <w:rPr>
          <w:i/>
          <w:lang w:val="en-US"/>
        </w:rPr>
        <w:t xml:space="preserve">I-E-KO-KO! </w:t>
      </w:r>
      <w:r w:rsidRPr="00071DBF">
        <w:rPr>
          <w:lang w:val="en-US"/>
        </w:rPr>
        <w:t xml:space="preserve">where students learned the numbers 11–20. Discuss the language targets for Unit 16 – </w:t>
      </w:r>
      <w:r w:rsidRPr="00071DBF">
        <w:rPr>
          <w:i/>
          <w:lang w:val="en-US"/>
        </w:rPr>
        <w:t>‘</w:t>
      </w:r>
      <w:proofErr w:type="spellStart"/>
      <w:r w:rsidRPr="00071DBF">
        <w:rPr>
          <w:i/>
          <w:lang w:val="en-US"/>
        </w:rPr>
        <w:t>oku</w:t>
      </w:r>
      <w:proofErr w:type="spellEnd"/>
      <w:r w:rsidRPr="00071DBF">
        <w:rPr>
          <w:lang w:val="en-US"/>
        </w:rPr>
        <w:t xml:space="preserve">, </w:t>
      </w:r>
      <w:proofErr w:type="spellStart"/>
      <w:r w:rsidRPr="00071DBF">
        <w:rPr>
          <w:i/>
          <w:lang w:val="en-US"/>
        </w:rPr>
        <w:t>tene</w:t>
      </w:r>
      <w:proofErr w:type="spellEnd"/>
      <w:r w:rsidRPr="00071DBF">
        <w:rPr>
          <w:i/>
          <w:lang w:val="en-US"/>
        </w:rPr>
        <w:t>,</w:t>
      </w:r>
      <w:r w:rsidRPr="00071DBF">
        <w:rPr>
          <w:lang w:val="en-US"/>
        </w:rPr>
        <w:t xml:space="preserve"> and </w:t>
      </w:r>
      <w:proofErr w:type="spellStart"/>
      <w:r w:rsidRPr="00071DBF">
        <w:rPr>
          <w:i/>
          <w:lang w:val="en-US"/>
        </w:rPr>
        <w:t>tārā</w:t>
      </w:r>
      <w:proofErr w:type="spellEnd"/>
      <w:r w:rsidRPr="00071DBF">
        <w:rPr>
          <w:lang w:val="en-US"/>
        </w:rPr>
        <w:t xml:space="preserve"> – and show the shopping scenario from the DVD for that unit.  Ask some questions in Cook Islands Māori about the foods and their prices in the scenario.</w:t>
      </w:r>
    </w:p>
    <w:p w14:paraId="66FA593B" w14:textId="77777777" w:rsidR="002B0910" w:rsidRPr="00071DBF" w:rsidRDefault="002B0910" w:rsidP="002B0910">
      <w:pPr>
        <w:pStyle w:val="para"/>
        <w:rPr>
          <w:lang w:val="en-US"/>
        </w:rPr>
      </w:pPr>
      <w:r w:rsidRPr="00071DBF">
        <w:rPr>
          <w:lang w:val="en-US"/>
        </w:rPr>
        <w:t xml:space="preserve">Make a table (as shown below) on the whiteboard, and ask the students to help you fill in the left-hand column with the names of three or four ethnic groups. In the right-hand column, record students’ ideas about traditional foods of each ethnic group. </w:t>
      </w:r>
    </w:p>
    <w:p w14:paraId="2D3E19FB" w14:textId="77777777" w:rsidR="002B0910" w:rsidRPr="00071DBF" w:rsidRDefault="002B0910" w:rsidP="002B0910">
      <w:pPr>
        <w:rPr>
          <w:rFonts w:ascii="Cambria" w:hAnsi="Cambria"/>
          <w:lang w:val="en-US"/>
        </w:rPr>
      </w:pPr>
    </w:p>
    <w:tbl>
      <w:tblPr>
        <w:tblStyle w:val="TableGrid"/>
        <w:tblW w:w="0" w:type="auto"/>
        <w:tblLook w:val="00BF" w:firstRow="1" w:lastRow="0" w:firstColumn="1" w:lastColumn="0" w:noHBand="0" w:noVBand="0"/>
      </w:tblPr>
      <w:tblGrid>
        <w:gridCol w:w="4045"/>
        <w:gridCol w:w="4047"/>
      </w:tblGrid>
      <w:tr w:rsidR="002B0910" w:rsidRPr="00071DBF" w14:paraId="0462704D" w14:textId="77777777" w:rsidTr="00884FF2">
        <w:trPr>
          <w:trHeight w:val="391"/>
        </w:trPr>
        <w:tc>
          <w:tcPr>
            <w:tcW w:w="4045" w:type="dxa"/>
          </w:tcPr>
          <w:p w14:paraId="42777B17" w14:textId="77777777" w:rsidR="002B0910" w:rsidRPr="00071DBF" w:rsidRDefault="002B0910" w:rsidP="00884FF2">
            <w:pPr>
              <w:pStyle w:val="para"/>
              <w:rPr>
                <w:i/>
                <w:lang w:val="en-US"/>
              </w:rPr>
            </w:pPr>
            <w:r w:rsidRPr="00071DBF">
              <w:rPr>
                <w:i/>
                <w:lang w:val="en-US"/>
              </w:rPr>
              <w:br w:type="page"/>
              <w:t>Name of ethnic group</w:t>
            </w:r>
          </w:p>
        </w:tc>
        <w:tc>
          <w:tcPr>
            <w:tcW w:w="4047" w:type="dxa"/>
          </w:tcPr>
          <w:p w14:paraId="7CB9F113" w14:textId="77777777" w:rsidR="002B0910" w:rsidRPr="00071DBF" w:rsidRDefault="002B0910" w:rsidP="00884FF2">
            <w:pPr>
              <w:pStyle w:val="para"/>
              <w:rPr>
                <w:i/>
                <w:lang w:val="en-US"/>
              </w:rPr>
            </w:pPr>
            <w:r w:rsidRPr="00071DBF">
              <w:rPr>
                <w:i/>
                <w:lang w:val="en-US"/>
              </w:rPr>
              <w:t>Name of traditional food</w:t>
            </w:r>
          </w:p>
        </w:tc>
      </w:tr>
      <w:tr w:rsidR="002B0910" w:rsidRPr="00071DBF" w14:paraId="66F05798" w14:textId="77777777" w:rsidTr="00884FF2">
        <w:trPr>
          <w:trHeight w:val="375"/>
        </w:trPr>
        <w:tc>
          <w:tcPr>
            <w:tcW w:w="4045" w:type="dxa"/>
          </w:tcPr>
          <w:p w14:paraId="4F7AD9F7" w14:textId="77777777" w:rsidR="002B0910" w:rsidRPr="00071DBF" w:rsidRDefault="002B0910" w:rsidP="00884FF2">
            <w:pPr>
              <w:pStyle w:val="para"/>
              <w:rPr>
                <w:lang w:val="en-US"/>
              </w:rPr>
            </w:pPr>
          </w:p>
        </w:tc>
        <w:tc>
          <w:tcPr>
            <w:tcW w:w="4047" w:type="dxa"/>
          </w:tcPr>
          <w:p w14:paraId="3708C813" w14:textId="77777777" w:rsidR="002B0910" w:rsidRPr="00071DBF" w:rsidRDefault="002B0910" w:rsidP="00884FF2">
            <w:pPr>
              <w:pStyle w:val="para"/>
              <w:rPr>
                <w:lang w:val="en-US"/>
              </w:rPr>
            </w:pPr>
          </w:p>
        </w:tc>
      </w:tr>
      <w:tr w:rsidR="002B0910" w:rsidRPr="00071DBF" w14:paraId="47D848CB" w14:textId="77777777" w:rsidTr="00884FF2">
        <w:trPr>
          <w:trHeight w:val="391"/>
        </w:trPr>
        <w:tc>
          <w:tcPr>
            <w:tcW w:w="4045" w:type="dxa"/>
            <w:tcBorders>
              <w:bottom w:val="single" w:sz="4" w:space="0" w:color="auto"/>
            </w:tcBorders>
          </w:tcPr>
          <w:p w14:paraId="2D5D4221" w14:textId="77777777" w:rsidR="002B0910" w:rsidRPr="00071DBF" w:rsidRDefault="002B0910" w:rsidP="00884FF2">
            <w:pPr>
              <w:pStyle w:val="para"/>
              <w:rPr>
                <w:lang w:val="en-US"/>
              </w:rPr>
            </w:pPr>
          </w:p>
        </w:tc>
        <w:tc>
          <w:tcPr>
            <w:tcW w:w="4047" w:type="dxa"/>
            <w:tcBorders>
              <w:bottom w:val="single" w:sz="4" w:space="0" w:color="auto"/>
            </w:tcBorders>
          </w:tcPr>
          <w:p w14:paraId="6DBEB2A5" w14:textId="77777777" w:rsidR="002B0910" w:rsidRPr="00071DBF" w:rsidRDefault="002B0910" w:rsidP="00884FF2">
            <w:pPr>
              <w:pStyle w:val="para"/>
              <w:rPr>
                <w:lang w:val="en-US"/>
              </w:rPr>
            </w:pPr>
          </w:p>
        </w:tc>
      </w:tr>
      <w:tr w:rsidR="002B0910" w:rsidRPr="00071DBF" w14:paraId="3AE19218" w14:textId="77777777" w:rsidTr="00884FF2">
        <w:trPr>
          <w:trHeight w:val="391"/>
        </w:trPr>
        <w:tc>
          <w:tcPr>
            <w:tcW w:w="4045" w:type="dxa"/>
            <w:tcBorders>
              <w:bottom w:val="nil"/>
            </w:tcBorders>
          </w:tcPr>
          <w:p w14:paraId="4F6D8077" w14:textId="77777777" w:rsidR="002B0910" w:rsidRPr="00071DBF" w:rsidRDefault="002B0910" w:rsidP="00884FF2">
            <w:pPr>
              <w:pStyle w:val="para"/>
              <w:rPr>
                <w:lang w:val="en-US"/>
              </w:rPr>
            </w:pPr>
          </w:p>
        </w:tc>
        <w:tc>
          <w:tcPr>
            <w:tcW w:w="4047" w:type="dxa"/>
            <w:tcBorders>
              <w:bottom w:val="nil"/>
            </w:tcBorders>
          </w:tcPr>
          <w:p w14:paraId="36E64493" w14:textId="77777777" w:rsidR="002B0910" w:rsidRPr="00071DBF" w:rsidRDefault="002B0910" w:rsidP="00884FF2">
            <w:pPr>
              <w:pStyle w:val="para"/>
              <w:rPr>
                <w:lang w:val="en-US"/>
              </w:rPr>
            </w:pPr>
          </w:p>
        </w:tc>
      </w:tr>
    </w:tbl>
    <w:p w14:paraId="7AAE82A0" w14:textId="77777777" w:rsidR="002B0910" w:rsidRPr="00071DBF" w:rsidRDefault="002B0910" w:rsidP="002B0910">
      <w:pPr>
        <w:pStyle w:val="para"/>
        <w:rPr>
          <w:lang w:val="en-US"/>
        </w:rPr>
      </w:pPr>
      <w:r w:rsidRPr="00071DBF">
        <w:rPr>
          <w:lang w:val="en-US"/>
        </w:rPr>
        <w:t xml:space="preserve">Ask them about any “traditional” foods that are </w:t>
      </w:r>
      <w:proofErr w:type="spellStart"/>
      <w:r w:rsidRPr="00071DBF">
        <w:rPr>
          <w:lang w:val="en-US"/>
        </w:rPr>
        <w:t>favourites</w:t>
      </w:r>
      <w:proofErr w:type="spellEnd"/>
      <w:r w:rsidRPr="00071DBF">
        <w:rPr>
          <w:lang w:val="en-US"/>
        </w:rPr>
        <w:t xml:space="preserve"> in their own families.</w:t>
      </w:r>
    </w:p>
    <w:p w14:paraId="13D62126" w14:textId="77777777" w:rsidR="002B0910" w:rsidRPr="00071DBF" w:rsidRDefault="002B0910" w:rsidP="002B0910">
      <w:pPr>
        <w:pStyle w:val="Heading41"/>
        <w:rPr>
          <w:lang w:val="en-US"/>
        </w:rPr>
      </w:pPr>
      <w:r w:rsidRPr="00071DBF">
        <w:rPr>
          <w:lang w:val="en-US"/>
        </w:rPr>
        <w:lastRenderedPageBreak/>
        <w:t>Pronunciation of new language</w:t>
      </w:r>
    </w:p>
    <w:p w14:paraId="18C26D5F" w14:textId="77777777" w:rsidR="002B0910" w:rsidRPr="00071DBF" w:rsidRDefault="002B0910" w:rsidP="002B0910">
      <w:pPr>
        <w:pStyle w:val="para"/>
        <w:rPr>
          <w:color w:val="FF0000"/>
          <w:u w:color="000000"/>
          <w:lang w:val="en-US"/>
        </w:rPr>
      </w:pPr>
      <w:r w:rsidRPr="00071DBF">
        <w:rPr>
          <w:u w:color="000000"/>
          <w:lang w:val="en-US"/>
        </w:rPr>
        <w:t xml:space="preserve">Check the words in the glossary (on the inside back cover of the book), which may be new to you. If possible, ask a native speaker of Cook Islands Māori to model the correct pronunciation of any unfamiliar words for you and the students. This person could read the story to you and the class as the first reading, or you could record them reading it and play it to the class. </w:t>
      </w:r>
    </w:p>
    <w:p w14:paraId="75EAA2AF" w14:textId="77777777" w:rsidR="002B0910" w:rsidRPr="00071DBF" w:rsidRDefault="002B0910" w:rsidP="002B0910">
      <w:pPr>
        <w:pStyle w:val="Heading41"/>
        <w:rPr>
          <w:lang w:val="en-US"/>
        </w:rPr>
      </w:pPr>
      <w:r w:rsidRPr="00071DBF">
        <w:rPr>
          <w:lang w:val="en-US"/>
        </w:rPr>
        <w:t>Introducing the book</w:t>
      </w:r>
    </w:p>
    <w:p w14:paraId="45701739" w14:textId="77777777" w:rsidR="002B0910" w:rsidRPr="00071DBF" w:rsidRDefault="002B0910" w:rsidP="002B0910">
      <w:pPr>
        <w:pStyle w:val="bullet"/>
        <w:numPr>
          <w:ilvl w:val="0"/>
          <w:numId w:val="0"/>
        </w:numPr>
        <w:ind w:left="66"/>
        <w:rPr>
          <w:rFonts w:ascii="Cambria" w:hAnsi="Cambria"/>
          <w:lang w:val="en-US"/>
        </w:rPr>
      </w:pPr>
      <w:r w:rsidRPr="00071DBF">
        <w:rPr>
          <w:rFonts w:ascii="Cambria" w:hAnsi="Cambria"/>
          <w:lang w:val="en-US"/>
        </w:rPr>
        <w:t>As a class, look at the book’s cover. Ask the students:</w:t>
      </w:r>
    </w:p>
    <w:p w14:paraId="7837C516" w14:textId="77777777" w:rsidR="002B0910" w:rsidRPr="00071DBF" w:rsidRDefault="002B0910" w:rsidP="002B0910">
      <w:pPr>
        <w:pStyle w:val="bullet"/>
        <w:rPr>
          <w:rFonts w:ascii="Cambria" w:hAnsi="Cambria"/>
          <w:lang w:val="en-US"/>
        </w:rPr>
      </w:pPr>
      <w:r w:rsidRPr="00071DBF">
        <w:rPr>
          <w:rFonts w:ascii="Cambria" w:hAnsi="Cambria"/>
          <w:lang w:val="en-US"/>
        </w:rPr>
        <w:t>What do you predict the story will be about? What does the title tell us? What does the picture tell us?</w:t>
      </w:r>
    </w:p>
    <w:p w14:paraId="0E90E5F7" w14:textId="77777777" w:rsidR="002B0910" w:rsidRPr="00071DBF" w:rsidRDefault="002B0910" w:rsidP="002B0910">
      <w:pPr>
        <w:pStyle w:val="para"/>
        <w:rPr>
          <w:lang w:val="en-US"/>
        </w:rPr>
      </w:pPr>
      <w:r w:rsidRPr="00071DBF">
        <w:rPr>
          <w:lang w:val="en-US"/>
        </w:rPr>
        <w:t>Discuss the picture of the plant in the thought bubble. Ask the students:</w:t>
      </w:r>
    </w:p>
    <w:p w14:paraId="67D2E9B4" w14:textId="77777777" w:rsidR="002B0910" w:rsidRPr="00071DBF" w:rsidRDefault="002B0910" w:rsidP="002B0910">
      <w:pPr>
        <w:pStyle w:val="bullet"/>
        <w:rPr>
          <w:rFonts w:ascii="Cambria" w:hAnsi="Cambria"/>
          <w:lang w:val="en-US"/>
        </w:rPr>
      </w:pPr>
      <w:r w:rsidRPr="00071DBF">
        <w:rPr>
          <w:rFonts w:ascii="Cambria" w:hAnsi="Cambria"/>
          <w:lang w:val="en-US"/>
        </w:rPr>
        <w:t>Do you know the name of that plant in English?</w:t>
      </w:r>
    </w:p>
    <w:p w14:paraId="215C8857" w14:textId="77777777" w:rsidR="002B0910" w:rsidRPr="00071DBF" w:rsidRDefault="002B0910" w:rsidP="002B0910">
      <w:pPr>
        <w:pStyle w:val="bullet"/>
        <w:rPr>
          <w:rFonts w:ascii="Cambria" w:hAnsi="Cambria"/>
          <w:lang w:val="en-US"/>
        </w:rPr>
      </w:pPr>
      <w:r w:rsidRPr="00071DBF">
        <w:rPr>
          <w:rFonts w:ascii="Cambria" w:hAnsi="Cambria"/>
          <w:lang w:val="en-US"/>
        </w:rPr>
        <w:t>Do you know its name in Cook Islands Māori, or in any other Pasifika language?</w:t>
      </w:r>
    </w:p>
    <w:p w14:paraId="75E7454C" w14:textId="77777777" w:rsidR="002B0910" w:rsidRPr="00071DBF" w:rsidRDefault="002B0910" w:rsidP="002B0910">
      <w:pPr>
        <w:pStyle w:val="Heading41"/>
        <w:rPr>
          <w:lang w:val="en-US"/>
        </w:rPr>
      </w:pPr>
      <w:r w:rsidRPr="00071DBF">
        <w:rPr>
          <w:lang w:val="en-US"/>
        </w:rPr>
        <w:t>Learning Intentions</w:t>
      </w:r>
    </w:p>
    <w:p w14:paraId="445A70B1" w14:textId="77777777" w:rsidR="002B0910" w:rsidRPr="00071DBF" w:rsidRDefault="002B0910" w:rsidP="002B0910">
      <w:pPr>
        <w:pStyle w:val="para"/>
        <w:rPr>
          <w:rFonts w:eastAsia="MS Mincho"/>
          <w:lang w:val="en-US"/>
        </w:rPr>
      </w:pPr>
      <w:r w:rsidRPr="00071DBF">
        <w:rPr>
          <w:lang w:val="en-US"/>
        </w:rPr>
        <w:t>Share the learning intentions or co-construct them with your students. Some examples of possible learning intentions for reading this story are given below.</w:t>
      </w:r>
    </w:p>
    <w:p w14:paraId="5CA20859" w14:textId="77777777" w:rsidR="002B0910" w:rsidRPr="00071DBF" w:rsidRDefault="002B0910" w:rsidP="002B0910">
      <w:pPr>
        <w:pStyle w:val="para"/>
        <w:rPr>
          <w:lang w:val="en-US"/>
        </w:rPr>
      </w:pPr>
      <w:r w:rsidRPr="00071DBF">
        <w:rPr>
          <w:lang w:val="en-US"/>
        </w:rPr>
        <w:t>After reading the text, I will be able to:</w:t>
      </w:r>
    </w:p>
    <w:p w14:paraId="4F271433" w14:textId="77777777" w:rsidR="002B0910" w:rsidRPr="00071DBF" w:rsidRDefault="002B0910" w:rsidP="002B0910">
      <w:pPr>
        <w:pStyle w:val="bullet"/>
        <w:rPr>
          <w:rFonts w:ascii="Cambria" w:hAnsi="Cambria"/>
          <w:lang w:val="en-US"/>
        </w:rPr>
      </w:pPr>
      <w:r w:rsidRPr="00071DBF">
        <w:rPr>
          <w:rFonts w:ascii="Cambria" w:hAnsi="Cambria"/>
          <w:lang w:val="en-US"/>
        </w:rPr>
        <w:t>identify Cook Islands Māori terms for some fruits and vegetables in a story</w:t>
      </w:r>
    </w:p>
    <w:p w14:paraId="293EC883" w14:textId="77777777" w:rsidR="002B0910" w:rsidRPr="00071DBF" w:rsidRDefault="002B0910" w:rsidP="002B0910">
      <w:pPr>
        <w:pStyle w:val="bullet"/>
        <w:rPr>
          <w:rFonts w:ascii="Cambria" w:hAnsi="Cambria"/>
          <w:lang w:val="en-US"/>
        </w:rPr>
      </w:pPr>
      <w:r w:rsidRPr="00071DBF">
        <w:rPr>
          <w:rFonts w:ascii="Cambria" w:hAnsi="Cambria"/>
          <w:lang w:val="en-US"/>
        </w:rPr>
        <w:t>ask and answer questions about where items are and how much they cost</w:t>
      </w:r>
    </w:p>
    <w:p w14:paraId="689F1737" w14:textId="77777777" w:rsidR="002B0910" w:rsidRPr="00071DBF" w:rsidRDefault="002B0910" w:rsidP="002B0910">
      <w:pPr>
        <w:pStyle w:val="bullet"/>
        <w:rPr>
          <w:rFonts w:ascii="Cambria" w:hAnsi="Cambria"/>
          <w:lang w:val="en-US"/>
        </w:rPr>
      </w:pPr>
      <w:r w:rsidRPr="00071DBF">
        <w:rPr>
          <w:rFonts w:ascii="Cambria" w:hAnsi="Cambria"/>
          <w:lang w:val="en-US"/>
        </w:rPr>
        <w:t xml:space="preserve">describe </w:t>
      </w:r>
      <w:proofErr w:type="spellStart"/>
      <w:r w:rsidRPr="00071DBF">
        <w:rPr>
          <w:rFonts w:ascii="Cambria" w:hAnsi="Cambria"/>
          <w:i/>
          <w:lang w:val="en-US"/>
        </w:rPr>
        <w:t>rūkau</w:t>
      </w:r>
      <w:proofErr w:type="spellEnd"/>
      <w:r w:rsidRPr="00071DBF">
        <w:rPr>
          <w:rFonts w:ascii="Cambria" w:hAnsi="Cambria"/>
          <w:lang w:val="en-US"/>
        </w:rPr>
        <w:t xml:space="preserve"> and explain why </w:t>
      </w:r>
      <w:proofErr w:type="spellStart"/>
      <w:r w:rsidRPr="00071DBF">
        <w:rPr>
          <w:rFonts w:ascii="Cambria" w:hAnsi="Cambria"/>
          <w:lang w:val="en-US"/>
        </w:rPr>
        <w:t>Māmā</w:t>
      </w:r>
      <w:proofErr w:type="spellEnd"/>
      <w:r w:rsidRPr="00071DBF">
        <w:rPr>
          <w:rFonts w:ascii="Cambria" w:hAnsi="Cambria"/>
          <w:lang w:val="en-US"/>
        </w:rPr>
        <w:t xml:space="preserve"> </w:t>
      </w:r>
      <w:proofErr w:type="spellStart"/>
      <w:r w:rsidRPr="00071DBF">
        <w:rPr>
          <w:rFonts w:ascii="Cambria" w:hAnsi="Cambria"/>
          <w:lang w:val="en-US"/>
        </w:rPr>
        <w:t>Rū‘au</w:t>
      </w:r>
      <w:proofErr w:type="spellEnd"/>
      <w:r w:rsidRPr="00071DBF">
        <w:rPr>
          <w:rFonts w:ascii="Cambria" w:hAnsi="Cambria"/>
          <w:lang w:val="en-US"/>
        </w:rPr>
        <w:t xml:space="preserve"> wants it so much</w:t>
      </w:r>
    </w:p>
    <w:p w14:paraId="3A4A79B7" w14:textId="77777777" w:rsidR="002B0910" w:rsidRPr="00071DBF" w:rsidRDefault="002B0910" w:rsidP="002B0910">
      <w:pPr>
        <w:pStyle w:val="bullet"/>
        <w:rPr>
          <w:rFonts w:ascii="Cambria" w:hAnsi="Cambria"/>
          <w:lang w:val="en-US"/>
        </w:rPr>
      </w:pPr>
      <w:r w:rsidRPr="00071DBF">
        <w:rPr>
          <w:rFonts w:ascii="Cambria" w:hAnsi="Cambria"/>
          <w:lang w:val="en-US"/>
        </w:rPr>
        <w:t>explain aspects of the relationship between a grandparent and a grandchild in the Cook Islands culture.</w:t>
      </w:r>
    </w:p>
    <w:p w14:paraId="562C2810" w14:textId="77777777" w:rsidR="002B0910" w:rsidRPr="00071DBF" w:rsidRDefault="002B0910" w:rsidP="002B0910">
      <w:pPr>
        <w:pStyle w:val="para"/>
        <w:rPr>
          <w:lang w:val="en-US"/>
        </w:rPr>
      </w:pPr>
      <w:r w:rsidRPr="00071DBF">
        <w:rPr>
          <w:lang w:val="en-US"/>
        </w:rPr>
        <w:t>Talk about how the students will know they have met their learning intentions and decide on success criteria together.</w:t>
      </w:r>
    </w:p>
    <w:p w14:paraId="7709CBB2" w14:textId="77777777" w:rsidR="002B0910" w:rsidRPr="00071DBF" w:rsidRDefault="002B0910" w:rsidP="002B0910">
      <w:pPr>
        <w:pStyle w:val="Heading3"/>
        <w:rPr>
          <w:lang w:val="en-US"/>
        </w:rPr>
      </w:pPr>
      <w:r w:rsidRPr="00071DBF">
        <w:rPr>
          <w:lang w:val="en-US"/>
        </w:rPr>
        <w:t>Reading the text</w:t>
      </w:r>
    </w:p>
    <w:p w14:paraId="4DD85C5B" w14:textId="77777777" w:rsidR="002B0910" w:rsidRPr="00071DBF" w:rsidRDefault="002B0910" w:rsidP="002B0910">
      <w:pPr>
        <w:pStyle w:val="para"/>
        <w:rPr>
          <w:lang w:val="en-US"/>
        </w:rPr>
      </w:pPr>
      <w:r w:rsidRPr="00071DBF">
        <w:rPr>
          <w:lang w:val="en-US"/>
        </w:rPr>
        <w:t xml:space="preserve">Read the story aloud to the students. Ask the students to record (in a list) the name of the foods they hear (for example, </w:t>
      </w:r>
      <w:proofErr w:type="spellStart"/>
      <w:r w:rsidRPr="00071DBF">
        <w:rPr>
          <w:i/>
          <w:lang w:val="en-US"/>
        </w:rPr>
        <w:t>rūkau</w:t>
      </w:r>
      <w:proofErr w:type="spellEnd"/>
      <w:r w:rsidRPr="00071DBF">
        <w:rPr>
          <w:lang w:val="en-US"/>
        </w:rPr>
        <w:t xml:space="preserve">, </w:t>
      </w:r>
      <w:r w:rsidRPr="00071DBF">
        <w:rPr>
          <w:i/>
          <w:lang w:val="en-US"/>
        </w:rPr>
        <w:t>‘</w:t>
      </w:r>
      <w:proofErr w:type="spellStart"/>
      <w:r w:rsidRPr="00071DBF">
        <w:rPr>
          <w:i/>
          <w:lang w:val="en-US"/>
        </w:rPr>
        <w:t>ānani</w:t>
      </w:r>
      <w:proofErr w:type="spellEnd"/>
      <w:r w:rsidRPr="00071DBF">
        <w:rPr>
          <w:lang w:val="en-US"/>
        </w:rPr>
        <w:t xml:space="preserve">, </w:t>
      </w:r>
      <w:proofErr w:type="spellStart"/>
      <w:r w:rsidRPr="00071DBF">
        <w:rPr>
          <w:i/>
          <w:lang w:val="en-US"/>
        </w:rPr>
        <w:t>tuka</w:t>
      </w:r>
      <w:proofErr w:type="spellEnd"/>
      <w:r w:rsidRPr="00071DBF">
        <w:rPr>
          <w:lang w:val="en-US"/>
        </w:rPr>
        <w:t xml:space="preserve"> …).</w:t>
      </w:r>
    </w:p>
    <w:p w14:paraId="005BF018" w14:textId="77777777" w:rsidR="002B0910" w:rsidRPr="00071DBF" w:rsidRDefault="002B0910" w:rsidP="002B0910">
      <w:pPr>
        <w:pStyle w:val="para"/>
        <w:rPr>
          <w:lang w:val="en-US"/>
        </w:rPr>
      </w:pPr>
    </w:p>
    <w:p w14:paraId="621684CF" w14:textId="77777777" w:rsidR="002B0910" w:rsidRPr="00071DBF" w:rsidRDefault="002B0910" w:rsidP="002B0910">
      <w:pPr>
        <w:pStyle w:val="para"/>
        <w:rPr>
          <w:lang w:val="en-US"/>
        </w:rPr>
      </w:pPr>
      <w:r w:rsidRPr="00071DBF">
        <w:rPr>
          <w:lang w:val="en-US"/>
        </w:rPr>
        <w:t>After the reading, discuss the lists as a class and create a master list with the names of all the fruits and vegetables in the story again. Then read the story and have the students follow, identifying each fruit or vegetable on the list when it is named in the story.</w:t>
      </w:r>
    </w:p>
    <w:p w14:paraId="14F1ECF8" w14:textId="77777777" w:rsidR="002B0910" w:rsidRPr="00071DBF" w:rsidRDefault="002B0910" w:rsidP="002B0910">
      <w:pPr>
        <w:pStyle w:val="bullet"/>
        <w:rPr>
          <w:rFonts w:ascii="Cambria" w:hAnsi="Cambria"/>
          <w:lang w:val="en-US"/>
        </w:rPr>
      </w:pPr>
      <w:r w:rsidRPr="00071DBF">
        <w:rPr>
          <w:rFonts w:ascii="Cambria" w:hAnsi="Cambria"/>
          <w:lang w:val="en-US"/>
        </w:rPr>
        <w:t>Now, in pairs, have the students read the story themselves. Their reading task is to notice the relationship between the grandparent (</w:t>
      </w:r>
      <w:proofErr w:type="spellStart"/>
      <w:r w:rsidRPr="00071DBF">
        <w:rPr>
          <w:rFonts w:ascii="Cambria" w:hAnsi="Cambria"/>
          <w:lang w:val="en-US"/>
        </w:rPr>
        <w:t>Māmā</w:t>
      </w:r>
      <w:proofErr w:type="spellEnd"/>
      <w:r w:rsidRPr="00071DBF">
        <w:rPr>
          <w:rFonts w:ascii="Cambria" w:hAnsi="Cambria"/>
          <w:lang w:val="en-US"/>
        </w:rPr>
        <w:t xml:space="preserve"> </w:t>
      </w:r>
      <w:proofErr w:type="spellStart"/>
      <w:proofErr w:type="gramStart"/>
      <w:r w:rsidRPr="00071DBF">
        <w:rPr>
          <w:rFonts w:ascii="Cambria" w:hAnsi="Cambria"/>
          <w:lang w:val="en-US"/>
        </w:rPr>
        <w:t>Rū‘</w:t>
      </w:r>
      <w:proofErr w:type="gramEnd"/>
      <w:r w:rsidRPr="00071DBF">
        <w:rPr>
          <w:rFonts w:ascii="Cambria" w:hAnsi="Cambria"/>
          <w:lang w:val="en-US"/>
        </w:rPr>
        <w:t>au</w:t>
      </w:r>
      <w:proofErr w:type="spellEnd"/>
      <w:r w:rsidRPr="00071DBF">
        <w:rPr>
          <w:rFonts w:ascii="Cambria" w:hAnsi="Cambria"/>
          <w:lang w:val="en-US"/>
        </w:rPr>
        <w:t>) and grandchild (</w:t>
      </w:r>
      <w:proofErr w:type="spellStart"/>
      <w:r w:rsidRPr="00071DBF">
        <w:rPr>
          <w:rFonts w:ascii="Cambria" w:hAnsi="Cambria"/>
          <w:lang w:val="en-US"/>
        </w:rPr>
        <w:t>Poko‘ina</w:t>
      </w:r>
      <w:proofErr w:type="spellEnd"/>
      <w:r w:rsidRPr="00071DBF">
        <w:rPr>
          <w:rFonts w:ascii="Cambria" w:hAnsi="Cambria"/>
          <w:lang w:val="en-US"/>
        </w:rPr>
        <w:t>). How do they relate to each other? How do they feel about each other? How can the reader tell?  Each pair shares their conclusions, and their evidence from the story, with another pair.  The new groups of four record their ideas to refer to later (in the Grandparent–Grandchild Relationship activity below).</w:t>
      </w:r>
    </w:p>
    <w:p w14:paraId="201C99F2" w14:textId="77777777" w:rsidR="002B0910" w:rsidRPr="00071DBF" w:rsidRDefault="002B0910" w:rsidP="002B0910">
      <w:pPr>
        <w:pStyle w:val="bullet"/>
        <w:rPr>
          <w:rFonts w:ascii="Cambria" w:hAnsi="Cambria"/>
          <w:lang w:val="en-US"/>
        </w:rPr>
      </w:pPr>
      <w:r w:rsidRPr="00071DBF">
        <w:rPr>
          <w:rFonts w:ascii="Cambria" w:hAnsi="Cambria"/>
          <w:lang w:val="en-US"/>
        </w:rPr>
        <w:t>The students now read the text independently. Their reading task is to follow the plot of the story – what happens and why?  How is the problem resolved?</w:t>
      </w:r>
    </w:p>
    <w:p w14:paraId="044AA711" w14:textId="77777777" w:rsidR="002B0910" w:rsidRPr="00071DBF" w:rsidRDefault="002B0910" w:rsidP="002B0910">
      <w:pPr>
        <w:pStyle w:val="Heading3"/>
        <w:rPr>
          <w:lang w:val="en-US"/>
        </w:rPr>
      </w:pPr>
      <w:r w:rsidRPr="00071DBF">
        <w:rPr>
          <w:lang w:val="en-US"/>
        </w:rPr>
        <w:br w:type="page"/>
      </w:r>
      <w:r w:rsidRPr="00071DBF">
        <w:rPr>
          <w:lang w:val="en-US"/>
        </w:rPr>
        <w:lastRenderedPageBreak/>
        <w:t>After Reading</w:t>
      </w:r>
    </w:p>
    <w:p w14:paraId="3EF7FBF6" w14:textId="77777777" w:rsidR="002B0910" w:rsidRPr="00071DBF" w:rsidRDefault="002B0910" w:rsidP="002B0910">
      <w:pPr>
        <w:pStyle w:val="para"/>
        <w:rPr>
          <w:lang w:val="en-US"/>
        </w:rPr>
      </w:pPr>
      <w:r w:rsidRPr="00071DBF">
        <w:rPr>
          <w:lang w:val="en-US"/>
        </w:rPr>
        <w:t>Ask the students whether they enjoyed this story. What did they like and/or dislike about it?</w:t>
      </w:r>
    </w:p>
    <w:p w14:paraId="4A89DC77" w14:textId="77777777" w:rsidR="002B0910" w:rsidRPr="00071DBF" w:rsidRDefault="002B0910" w:rsidP="002B0910">
      <w:pPr>
        <w:pStyle w:val="Heading41"/>
        <w:rPr>
          <w:lang w:val="en-US"/>
        </w:rPr>
      </w:pPr>
      <w:r w:rsidRPr="00071DBF">
        <w:rPr>
          <w:lang w:val="en-US"/>
        </w:rPr>
        <w:t>The importance of traditional foods</w:t>
      </w:r>
    </w:p>
    <w:p w14:paraId="25DBA1BD" w14:textId="77777777" w:rsidR="002B0910" w:rsidRPr="00071DBF" w:rsidRDefault="002B0910" w:rsidP="002B0910">
      <w:pPr>
        <w:pStyle w:val="para"/>
        <w:rPr>
          <w:lang w:val="en-US"/>
        </w:rPr>
      </w:pPr>
      <w:r w:rsidRPr="00071DBF">
        <w:rPr>
          <w:lang w:val="en-US"/>
        </w:rPr>
        <w:t xml:space="preserve">Talk about the plot, with its focus on supplying </w:t>
      </w:r>
      <w:proofErr w:type="spellStart"/>
      <w:r w:rsidRPr="00071DBF">
        <w:rPr>
          <w:i/>
          <w:lang w:val="en-US"/>
        </w:rPr>
        <w:t>rūkau</w:t>
      </w:r>
      <w:proofErr w:type="spellEnd"/>
      <w:r w:rsidRPr="00071DBF">
        <w:rPr>
          <w:lang w:val="en-US"/>
        </w:rPr>
        <w:t xml:space="preserve"> for </w:t>
      </w:r>
      <w:proofErr w:type="spellStart"/>
      <w:r w:rsidRPr="00071DBF">
        <w:rPr>
          <w:lang w:val="en-US"/>
        </w:rPr>
        <w:t>Pāpā</w:t>
      </w:r>
      <w:proofErr w:type="spellEnd"/>
      <w:r w:rsidRPr="00071DBF">
        <w:rPr>
          <w:lang w:val="en-US"/>
        </w:rPr>
        <w:t xml:space="preserve"> </w:t>
      </w:r>
      <w:proofErr w:type="spellStart"/>
      <w:proofErr w:type="gramStart"/>
      <w:r w:rsidRPr="00071DBF">
        <w:rPr>
          <w:lang w:val="en-US"/>
        </w:rPr>
        <w:t>Rū‘</w:t>
      </w:r>
      <w:proofErr w:type="gramEnd"/>
      <w:r w:rsidRPr="00071DBF">
        <w:rPr>
          <w:lang w:val="en-US"/>
        </w:rPr>
        <w:t>au</w:t>
      </w:r>
      <w:proofErr w:type="spellEnd"/>
      <w:r w:rsidRPr="00071DBF">
        <w:rPr>
          <w:lang w:val="en-US"/>
        </w:rPr>
        <w:t>. Ask the students the following questions:</w:t>
      </w:r>
    </w:p>
    <w:p w14:paraId="75D8A7B3" w14:textId="77777777" w:rsidR="002B0910" w:rsidRPr="00071DBF" w:rsidRDefault="002B0910" w:rsidP="002B0910">
      <w:pPr>
        <w:pStyle w:val="bullet"/>
        <w:rPr>
          <w:rFonts w:ascii="Cambria" w:hAnsi="Cambria"/>
          <w:lang w:val="en-US"/>
        </w:rPr>
      </w:pPr>
      <w:r w:rsidRPr="00071DBF">
        <w:rPr>
          <w:rFonts w:ascii="Cambria" w:hAnsi="Cambria"/>
          <w:lang w:val="en-US"/>
        </w:rPr>
        <w:t xml:space="preserve">What is </w:t>
      </w:r>
      <w:proofErr w:type="spellStart"/>
      <w:r w:rsidRPr="00071DBF">
        <w:rPr>
          <w:rFonts w:ascii="Cambria" w:hAnsi="Cambria"/>
          <w:i/>
          <w:lang w:val="en-US"/>
        </w:rPr>
        <w:t>rūkau</w:t>
      </w:r>
      <w:proofErr w:type="spellEnd"/>
      <w:r w:rsidRPr="00071DBF">
        <w:rPr>
          <w:rFonts w:ascii="Cambria" w:hAnsi="Cambria"/>
          <w:lang w:val="en-US"/>
        </w:rPr>
        <w:t>?</w:t>
      </w:r>
    </w:p>
    <w:p w14:paraId="13A66847" w14:textId="77777777" w:rsidR="002B0910" w:rsidRPr="00071DBF" w:rsidRDefault="002B0910" w:rsidP="002B0910">
      <w:pPr>
        <w:pStyle w:val="bullet"/>
        <w:rPr>
          <w:rFonts w:ascii="Cambria" w:hAnsi="Cambria"/>
          <w:lang w:val="en-US"/>
        </w:rPr>
      </w:pPr>
      <w:r w:rsidRPr="00071DBF">
        <w:rPr>
          <w:rFonts w:ascii="Cambria" w:hAnsi="Cambria"/>
          <w:lang w:val="en-US"/>
        </w:rPr>
        <w:t xml:space="preserve">Does </w:t>
      </w:r>
      <w:proofErr w:type="spellStart"/>
      <w:r w:rsidRPr="00071DBF">
        <w:rPr>
          <w:rFonts w:ascii="Cambria" w:hAnsi="Cambria"/>
          <w:lang w:val="en-US"/>
        </w:rPr>
        <w:t>Pāpā</w:t>
      </w:r>
      <w:proofErr w:type="spellEnd"/>
      <w:r w:rsidRPr="00071DBF">
        <w:rPr>
          <w:rFonts w:ascii="Cambria" w:hAnsi="Cambria"/>
          <w:lang w:val="en-US"/>
        </w:rPr>
        <w:t xml:space="preserve"> </w:t>
      </w:r>
      <w:proofErr w:type="spellStart"/>
      <w:r w:rsidRPr="00071DBF">
        <w:rPr>
          <w:rFonts w:ascii="Cambria" w:hAnsi="Cambria"/>
          <w:lang w:val="en-US"/>
        </w:rPr>
        <w:t>Rū‘au</w:t>
      </w:r>
      <w:proofErr w:type="spellEnd"/>
      <w:r w:rsidRPr="00071DBF">
        <w:rPr>
          <w:rFonts w:ascii="Cambria" w:hAnsi="Cambria"/>
          <w:lang w:val="en-US"/>
        </w:rPr>
        <w:t xml:space="preserve"> get </w:t>
      </w:r>
      <w:proofErr w:type="spellStart"/>
      <w:r w:rsidRPr="00071DBF">
        <w:rPr>
          <w:rFonts w:ascii="Cambria" w:hAnsi="Cambria"/>
          <w:i/>
          <w:lang w:val="en-US"/>
        </w:rPr>
        <w:t>rūkau</w:t>
      </w:r>
      <w:proofErr w:type="spellEnd"/>
      <w:r w:rsidRPr="00071DBF">
        <w:rPr>
          <w:rFonts w:ascii="Cambria" w:hAnsi="Cambria"/>
          <w:lang w:val="en-US"/>
        </w:rPr>
        <w:t>?</w:t>
      </w:r>
    </w:p>
    <w:p w14:paraId="71FB3525" w14:textId="77777777" w:rsidR="002B0910" w:rsidRPr="00071DBF" w:rsidRDefault="002B0910" w:rsidP="002B0910">
      <w:pPr>
        <w:pStyle w:val="bullet"/>
        <w:rPr>
          <w:rFonts w:ascii="Cambria" w:hAnsi="Cambria"/>
          <w:lang w:val="en-US"/>
        </w:rPr>
      </w:pPr>
      <w:r w:rsidRPr="00071DBF">
        <w:rPr>
          <w:rFonts w:ascii="Cambria" w:hAnsi="Cambria"/>
          <w:lang w:val="en-US"/>
        </w:rPr>
        <w:t>How does he get it?</w:t>
      </w:r>
    </w:p>
    <w:p w14:paraId="4D32C5FA" w14:textId="77777777" w:rsidR="002B0910" w:rsidRPr="00071DBF" w:rsidRDefault="002B0910" w:rsidP="002B0910">
      <w:pPr>
        <w:pStyle w:val="bullet"/>
        <w:rPr>
          <w:rFonts w:ascii="Cambria" w:hAnsi="Cambria"/>
          <w:lang w:val="en-US"/>
        </w:rPr>
      </w:pPr>
      <w:r w:rsidRPr="00071DBF">
        <w:rPr>
          <w:rFonts w:ascii="Cambria" w:hAnsi="Cambria"/>
          <w:lang w:val="en-US"/>
        </w:rPr>
        <w:t>What is he going to do with it?</w:t>
      </w:r>
    </w:p>
    <w:p w14:paraId="2FE1D346" w14:textId="77777777" w:rsidR="002B0910" w:rsidRPr="00071DBF" w:rsidRDefault="002B0910" w:rsidP="002B0910">
      <w:pPr>
        <w:pStyle w:val="bullet"/>
        <w:rPr>
          <w:rFonts w:ascii="Cambria" w:hAnsi="Cambria"/>
          <w:lang w:val="en-US"/>
        </w:rPr>
      </w:pPr>
      <w:r w:rsidRPr="00071DBF">
        <w:rPr>
          <w:rFonts w:ascii="Cambria" w:hAnsi="Cambria"/>
          <w:lang w:val="en-US"/>
        </w:rPr>
        <w:t xml:space="preserve">Why does he like </w:t>
      </w:r>
      <w:proofErr w:type="spellStart"/>
      <w:r w:rsidRPr="00071DBF">
        <w:rPr>
          <w:rFonts w:ascii="Cambria" w:hAnsi="Cambria"/>
          <w:i/>
          <w:lang w:val="en-US"/>
        </w:rPr>
        <w:t>rūkau</w:t>
      </w:r>
      <w:proofErr w:type="spellEnd"/>
      <w:r w:rsidRPr="00071DBF">
        <w:rPr>
          <w:rFonts w:ascii="Cambria" w:hAnsi="Cambria"/>
          <w:lang w:val="en-US"/>
        </w:rPr>
        <w:t xml:space="preserve"> so much?</w:t>
      </w:r>
    </w:p>
    <w:p w14:paraId="0572FAE7" w14:textId="77777777" w:rsidR="002B0910" w:rsidRPr="00071DBF" w:rsidRDefault="002B0910" w:rsidP="002B0910">
      <w:pPr>
        <w:pStyle w:val="bullet"/>
        <w:numPr>
          <w:ilvl w:val="0"/>
          <w:numId w:val="0"/>
        </w:numPr>
        <w:ind w:left="66"/>
        <w:rPr>
          <w:rFonts w:ascii="Cambria" w:hAnsi="Cambria"/>
          <w:lang w:val="en-US"/>
        </w:rPr>
      </w:pPr>
      <w:r w:rsidRPr="00071DBF">
        <w:rPr>
          <w:rFonts w:ascii="Cambria" w:hAnsi="Cambria"/>
          <w:lang w:val="en-US"/>
        </w:rPr>
        <w:t xml:space="preserve">Discuss and record some reasons why people who have come to live in a new country might want to enjoy the familiar food of their homeland. The students could write a paragraph, in Cook Islands Māori or English, explaining why </w:t>
      </w:r>
      <w:proofErr w:type="spellStart"/>
      <w:r w:rsidRPr="00071DBF">
        <w:rPr>
          <w:rFonts w:ascii="Cambria" w:hAnsi="Cambria"/>
          <w:lang w:val="en-US"/>
        </w:rPr>
        <w:t>Pāpā</w:t>
      </w:r>
      <w:proofErr w:type="spellEnd"/>
      <w:r w:rsidRPr="00071DBF">
        <w:rPr>
          <w:rFonts w:ascii="Cambria" w:hAnsi="Cambria"/>
          <w:lang w:val="en-US"/>
        </w:rPr>
        <w:t xml:space="preserve"> </w:t>
      </w:r>
      <w:proofErr w:type="spellStart"/>
      <w:r w:rsidRPr="00071DBF">
        <w:rPr>
          <w:rFonts w:ascii="Cambria" w:hAnsi="Cambria"/>
          <w:lang w:val="en-US"/>
        </w:rPr>
        <w:t>Rū‘au</w:t>
      </w:r>
      <w:proofErr w:type="spellEnd"/>
      <w:r w:rsidRPr="00071DBF">
        <w:rPr>
          <w:rFonts w:ascii="Cambria" w:hAnsi="Cambria"/>
          <w:lang w:val="en-US"/>
        </w:rPr>
        <w:t xml:space="preserve"> loves </w:t>
      </w:r>
      <w:proofErr w:type="spellStart"/>
      <w:r w:rsidRPr="00071DBF">
        <w:rPr>
          <w:rFonts w:ascii="Cambria" w:hAnsi="Cambria"/>
          <w:i/>
          <w:lang w:val="en-US"/>
        </w:rPr>
        <w:t>rūkau</w:t>
      </w:r>
      <w:proofErr w:type="spellEnd"/>
      <w:r w:rsidRPr="00071DBF">
        <w:rPr>
          <w:rFonts w:ascii="Cambria" w:hAnsi="Cambria"/>
          <w:i/>
          <w:lang w:val="en-US"/>
        </w:rPr>
        <w:t xml:space="preserve"> </w:t>
      </w:r>
      <w:r w:rsidRPr="00071DBF">
        <w:rPr>
          <w:rFonts w:ascii="Cambria" w:hAnsi="Cambria"/>
          <w:lang w:val="en-US"/>
        </w:rPr>
        <w:t>OR why someone they know values a traditional food of their culture.</w:t>
      </w:r>
    </w:p>
    <w:p w14:paraId="2710148F" w14:textId="77777777" w:rsidR="002B0910" w:rsidRPr="00071DBF" w:rsidRDefault="002B0910" w:rsidP="002B0910">
      <w:pPr>
        <w:pStyle w:val="Heading41"/>
        <w:rPr>
          <w:lang w:val="en-US"/>
        </w:rPr>
      </w:pPr>
      <w:r w:rsidRPr="00071DBF">
        <w:rPr>
          <w:lang w:val="en-US"/>
        </w:rPr>
        <w:t>The grandparent–grandchild relationship</w:t>
      </w:r>
    </w:p>
    <w:p w14:paraId="2EF184F9" w14:textId="77777777" w:rsidR="002B0910" w:rsidRPr="00071DBF" w:rsidRDefault="002B0910" w:rsidP="002B0910">
      <w:pPr>
        <w:pStyle w:val="para"/>
        <w:rPr>
          <w:lang w:val="en-US"/>
        </w:rPr>
      </w:pPr>
      <w:r w:rsidRPr="00071DBF">
        <w:rPr>
          <w:lang w:val="en-US"/>
        </w:rPr>
        <w:t>Ask each group of four students to share their ideas about the relationship between the grandmother (</w:t>
      </w:r>
      <w:proofErr w:type="spellStart"/>
      <w:r w:rsidRPr="00071DBF">
        <w:rPr>
          <w:lang w:val="en-US"/>
        </w:rPr>
        <w:t>Māmā</w:t>
      </w:r>
      <w:proofErr w:type="spellEnd"/>
      <w:r w:rsidRPr="00071DBF">
        <w:rPr>
          <w:lang w:val="en-US"/>
        </w:rPr>
        <w:t xml:space="preserve"> </w:t>
      </w:r>
      <w:proofErr w:type="spellStart"/>
      <w:proofErr w:type="gramStart"/>
      <w:r w:rsidRPr="00071DBF">
        <w:rPr>
          <w:lang w:val="en-US"/>
        </w:rPr>
        <w:t>Rū‘</w:t>
      </w:r>
      <w:proofErr w:type="gramEnd"/>
      <w:r w:rsidRPr="00071DBF">
        <w:rPr>
          <w:lang w:val="en-US"/>
        </w:rPr>
        <w:t>au</w:t>
      </w:r>
      <w:proofErr w:type="spellEnd"/>
      <w:r w:rsidRPr="00071DBF">
        <w:rPr>
          <w:lang w:val="en-US"/>
        </w:rPr>
        <w:t>) and grandchild (</w:t>
      </w:r>
      <w:proofErr w:type="spellStart"/>
      <w:r w:rsidRPr="00071DBF">
        <w:rPr>
          <w:lang w:val="en-US"/>
        </w:rPr>
        <w:t>Poko‘ina</w:t>
      </w:r>
      <w:proofErr w:type="spellEnd"/>
      <w:r w:rsidRPr="00071DBF">
        <w:rPr>
          <w:lang w:val="en-US"/>
        </w:rPr>
        <w:t>) in the story.</w:t>
      </w:r>
    </w:p>
    <w:p w14:paraId="028701D4" w14:textId="77777777" w:rsidR="002B0910" w:rsidRPr="00071DBF" w:rsidRDefault="002B0910" w:rsidP="002B0910">
      <w:pPr>
        <w:pStyle w:val="para"/>
        <w:rPr>
          <w:lang w:val="en-US"/>
        </w:rPr>
      </w:pPr>
      <w:r w:rsidRPr="00071DBF">
        <w:rPr>
          <w:lang w:val="en-US"/>
        </w:rPr>
        <w:t xml:space="preserve">Ask the students whether they know anyone who was raised by their grandparents, and discuss the tradition of an older grandchild going to live with their grandparents. Ask the students what they like and what they find difficult or different that they think the grandparents, grandchildren, and other family members may experience, referring to what they noticed about </w:t>
      </w:r>
      <w:proofErr w:type="spellStart"/>
      <w:r w:rsidRPr="00071DBF">
        <w:rPr>
          <w:lang w:val="en-US"/>
        </w:rPr>
        <w:t>Māmā</w:t>
      </w:r>
      <w:proofErr w:type="spellEnd"/>
      <w:r w:rsidRPr="00071DBF">
        <w:rPr>
          <w:lang w:val="en-US"/>
        </w:rPr>
        <w:t xml:space="preserve"> </w:t>
      </w:r>
      <w:proofErr w:type="spellStart"/>
      <w:r w:rsidRPr="00071DBF">
        <w:rPr>
          <w:lang w:val="en-US"/>
        </w:rPr>
        <w:t>Rū‘au</w:t>
      </w:r>
      <w:proofErr w:type="spellEnd"/>
      <w:r w:rsidRPr="00071DBF">
        <w:rPr>
          <w:lang w:val="en-US"/>
        </w:rPr>
        <w:t xml:space="preserve"> and </w:t>
      </w:r>
      <w:proofErr w:type="spellStart"/>
      <w:r w:rsidRPr="00071DBF">
        <w:rPr>
          <w:lang w:val="en-US"/>
        </w:rPr>
        <w:t>Poko‘ina</w:t>
      </w:r>
      <w:proofErr w:type="spellEnd"/>
      <w:r w:rsidRPr="00071DBF">
        <w:rPr>
          <w:lang w:val="en-US"/>
        </w:rPr>
        <w:t xml:space="preserve"> in the story. </w:t>
      </w:r>
    </w:p>
    <w:p w14:paraId="105DCC6E" w14:textId="77777777" w:rsidR="002B0910" w:rsidRPr="00071DBF" w:rsidRDefault="002B0910" w:rsidP="002B0910">
      <w:pPr>
        <w:pStyle w:val="para"/>
        <w:rPr>
          <w:color w:val="FF0000"/>
          <w:lang w:val="en-US"/>
        </w:rPr>
      </w:pPr>
      <w:r w:rsidRPr="00071DBF">
        <w:rPr>
          <w:lang w:val="en-US"/>
        </w:rPr>
        <w:t>Record the students’ responses in a table like the one below.</w:t>
      </w:r>
      <w:r w:rsidRPr="00071DBF">
        <w:rPr>
          <w:color w:val="FF0000"/>
          <w:lang w:val="en-US"/>
        </w:rPr>
        <w:t xml:space="preserve"> </w:t>
      </w:r>
    </w:p>
    <w:tbl>
      <w:tblPr>
        <w:tblStyle w:val="TableGrid"/>
        <w:tblW w:w="0" w:type="auto"/>
        <w:tblLook w:val="00BF" w:firstRow="1" w:lastRow="0" w:firstColumn="1" w:lastColumn="0" w:noHBand="0" w:noVBand="0"/>
      </w:tblPr>
      <w:tblGrid>
        <w:gridCol w:w="4261"/>
        <w:gridCol w:w="4261"/>
      </w:tblGrid>
      <w:tr w:rsidR="002B0910" w:rsidRPr="00071DBF" w14:paraId="4A0766E6" w14:textId="77777777" w:rsidTr="00884FF2">
        <w:tc>
          <w:tcPr>
            <w:tcW w:w="4261" w:type="dxa"/>
          </w:tcPr>
          <w:p w14:paraId="79784418" w14:textId="77777777" w:rsidR="002B0910" w:rsidRPr="00071DBF" w:rsidRDefault="002B0910" w:rsidP="00884FF2">
            <w:pPr>
              <w:pStyle w:val="para"/>
              <w:rPr>
                <w:i/>
                <w:lang w:val="en-US"/>
              </w:rPr>
            </w:pPr>
            <w:r w:rsidRPr="00071DBF">
              <w:rPr>
                <w:i/>
                <w:lang w:val="en-US"/>
              </w:rPr>
              <w:t>What students like</w:t>
            </w:r>
          </w:p>
        </w:tc>
        <w:tc>
          <w:tcPr>
            <w:tcW w:w="4261" w:type="dxa"/>
          </w:tcPr>
          <w:p w14:paraId="15D93D0A" w14:textId="77777777" w:rsidR="002B0910" w:rsidRPr="00071DBF" w:rsidRDefault="002B0910" w:rsidP="00884FF2">
            <w:pPr>
              <w:pStyle w:val="para"/>
              <w:rPr>
                <w:i/>
                <w:lang w:val="en-US"/>
              </w:rPr>
            </w:pPr>
            <w:r w:rsidRPr="00071DBF">
              <w:rPr>
                <w:i/>
                <w:lang w:val="en-US"/>
              </w:rPr>
              <w:t>What students find difficult or different</w:t>
            </w:r>
          </w:p>
        </w:tc>
      </w:tr>
      <w:tr w:rsidR="002B0910" w:rsidRPr="00071DBF" w14:paraId="1E490559" w14:textId="77777777" w:rsidTr="00884FF2">
        <w:tc>
          <w:tcPr>
            <w:tcW w:w="4261" w:type="dxa"/>
          </w:tcPr>
          <w:p w14:paraId="19035D39" w14:textId="77777777" w:rsidR="002B0910" w:rsidRPr="00071DBF" w:rsidRDefault="002B0910" w:rsidP="00884FF2">
            <w:pPr>
              <w:pStyle w:val="para"/>
              <w:rPr>
                <w:lang w:val="en-US"/>
              </w:rPr>
            </w:pPr>
          </w:p>
        </w:tc>
        <w:tc>
          <w:tcPr>
            <w:tcW w:w="4261" w:type="dxa"/>
          </w:tcPr>
          <w:p w14:paraId="311C1B1D" w14:textId="77777777" w:rsidR="002B0910" w:rsidRPr="00071DBF" w:rsidRDefault="002B0910" w:rsidP="00884FF2">
            <w:pPr>
              <w:pStyle w:val="para"/>
              <w:rPr>
                <w:lang w:val="en-US"/>
              </w:rPr>
            </w:pPr>
          </w:p>
        </w:tc>
      </w:tr>
      <w:tr w:rsidR="002B0910" w:rsidRPr="00071DBF" w14:paraId="4799DD5F" w14:textId="77777777" w:rsidTr="00884FF2">
        <w:tc>
          <w:tcPr>
            <w:tcW w:w="4261" w:type="dxa"/>
            <w:tcBorders>
              <w:bottom w:val="single" w:sz="4" w:space="0" w:color="auto"/>
            </w:tcBorders>
          </w:tcPr>
          <w:p w14:paraId="725EEAB1" w14:textId="77777777" w:rsidR="002B0910" w:rsidRPr="00071DBF" w:rsidRDefault="002B0910" w:rsidP="00884FF2">
            <w:pPr>
              <w:pStyle w:val="para"/>
              <w:rPr>
                <w:lang w:val="en-US"/>
              </w:rPr>
            </w:pPr>
          </w:p>
        </w:tc>
        <w:tc>
          <w:tcPr>
            <w:tcW w:w="4261" w:type="dxa"/>
            <w:tcBorders>
              <w:bottom w:val="single" w:sz="4" w:space="0" w:color="auto"/>
            </w:tcBorders>
          </w:tcPr>
          <w:p w14:paraId="3E5E6D74" w14:textId="77777777" w:rsidR="002B0910" w:rsidRPr="00071DBF" w:rsidRDefault="002B0910" w:rsidP="00884FF2">
            <w:pPr>
              <w:pStyle w:val="para"/>
              <w:rPr>
                <w:lang w:val="en-US"/>
              </w:rPr>
            </w:pPr>
          </w:p>
        </w:tc>
      </w:tr>
      <w:tr w:rsidR="002B0910" w:rsidRPr="00071DBF" w14:paraId="2AD6934A" w14:textId="77777777" w:rsidTr="00884FF2">
        <w:tc>
          <w:tcPr>
            <w:tcW w:w="4261" w:type="dxa"/>
            <w:tcBorders>
              <w:bottom w:val="nil"/>
            </w:tcBorders>
          </w:tcPr>
          <w:p w14:paraId="74CE645E" w14:textId="77777777" w:rsidR="002B0910" w:rsidRPr="00071DBF" w:rsidRDefault="002B0910" w:rsidP="00884FF2">
            <w:pPr>
              <w:pStyle w:val="para"/>
              <w:rPr>
                <w:lang w:val="en-US"/>
              </w:rPr>
            </w:pPr>
          </w:p>
        </w:tc>
        <w:tc>
          <w:tcPr>
            <w:tcW w:w="4261" w:type="dxa"/>
            <w:tcBorders>
              <w:bottom w:val="nil"/>
            </w:tcBorders>
          </w:tcPr>
          <w:p w14:paraId="2CED68B4" w14:textId="77777777" w:rsidR="002B0910" w:rsidRPr="00071DBF" w:rsidRDefault="002B0910" w:rsidP="00884FF2">
            <w:pPr>
              <w:pStyle w:val="para"/>
              <w:rPr>
                <w:lang w:val="en-US"/>
              </w:rPr>
            </w:pPr>
          </w:p>
        </w:tc>
      </w:tr>
    </w:tbl>
    <w:p w14:paraId="04DD45D1" w14:textId="77777777" w:rsidR="002B0910" w:rsidRPr="00071DBF" w:rsidRDefault="002B0910" w:rsidP="002B0910">
      <w:pPr>
        <w:pStyle w:val="Heading41"/>
        <w:rPr>
          <w:lang w:val="en-US"/>
        </w:rPr>
      </w:pPr>
      <w:r w:rsidRPr="00071DBF">
        <w:rPr>
          <w:lang w:val="en-US"/>
        </w:rPr>
        <w:t>Asking about items – Where? How much?</w:t>
      </w:r>
    </w:p>
    <w:p w14:paraId="37CC24CA" w14:textId="77777777" w:rsidR="002B0910" w:rsidRPr="00071DBF" w:rsidRDefault="002B0910" w:rsidP="002B0910">
      <w:pPr>
        <w:pStyle w:val="para"/>
        <w:rPr>
          <w:lang w:val="en-US"/>
        </w:rPr>
      </w:pPr>
      <w:r w:rsidRPr="00071DBF">
        <w:rPr>
          <w:lang w:val="en-US"/>
        </w:rPr>
        <w:t xml:space="preserve">Revise asking and saying where particular items are, using the structure on pages 3 and 6–7 in the story: </w:t>
      </w:r>
      <w:r w:rsidRPr="00071DBF">
        <w:rPr>
          <w:i/>
          <w:lang w:val="en-US"/>
        </w:rPr>
        <w:t>Tei ‘</w:t>
      </w:r>
      <w:proofErr w:type="spellStart"/>
      <w:r w:rsidRPr="00071DBF">
        <w:rPr>
          <w:i/>
          <w:lang w:val="en-US"/>
        </w:rPr>
        <w:t>ea</w:t>
      </w:r>
      <w:proofErr w:type="spellEnd"/>
      <w:r w:rsidRPr="00071DBF">
        <w:rPr>
          <w:i/>
          <w:lang w:val="en-US"/>
        </w:rPr>
        <w:t xml:space="preserve"> te ___? Te ___ te ____!</w:t>
      </w:r>
    </w:p>
    <w:p w14:paraId="2DAC2643" w14:textId="77777777" w:rsidR="002B0910" w:rsidRPr="00071DBF" w:rsidRDefault="002B0910" w:rsidP="002B0910">
      <w:pPr>
        <w:pStyle w:val="para"/>
        <w:rPr>
          <w:lang w:val="en-US"/>
        </w:rPr>
      </w:pPr>
      <w:r w:rsidRPr="00071DBF">
        <w:rPr>
          <w:lang w:val="en-US"/>
        </w:rPr>
        <w:t>Have at least ten cards prepared that each show the name of a different food item and the price per kilo or per container, for example:</w:t>
      </w:r>
    </w:p>
    <w:p w14:paraId="404499C1" w14:textId="77777777" w:rsidR="002B0910" w:rsidRPr="005B30DB" w:rsidRDefault="002B0910" w:rsidP="002B0910">
      <w:pPr>
        <w:pStyle w:val="bullet"/>
        <w:rPr>
          <w:rFonts w:ascii="Cambria" w:hAnsi="Cambria"/>
          <w:i/>
          <w:lang w:val="en-US"/>
        </w:rPr>
      </w:pPr>
      <w:proofErr w:type="spellStart"/>
      <w:r w:rsidRPr="005B30DB">
        <w:rPr>
          <w:rFonts w:ascii="Cambria" w:hAnsi="Cambria"/>
          <w:i/>
          <w:lang w:val="en-US"/>
        </w:rPr>
        <w:t>tuka</w:t>
      </w:r>
      <w:proofErr w:type="spellEnd"/>
      <w:r w:rsidRPr="005B30DB">
        <w:rPr>
          <w:rFonts w:ascii="Cambria" w:hAnsi="Cambria"/>
          <w:i/>
          <w:lang w:val="en-US"/>
        </w:rPr>
        <w:t xml:space="preserve"> – $2.00 ‘</w:t>
      </w:r>
      <w:proofErr w:type="spellStart"/>
      <w:r w:rsidRPr="005B30DB">
        <w:rPr>
          <w:rFonts w:ascii="Cambria" w:hAnsi="Cambria"/>
          <w:i/>
          <w:lang w:val="en-US"/>
        </w:rPr>
        <w:t>i</w:t>
      </w:r>
      <w:proofErr w:type="spellEnd"/>
      <w:r w:rsidRPr="005B30DB">
        <w:rPr>
          <w:rFonts w:ascii="Cambria" w:hAnsi="Cambria"/>
          <w:i/>
          <w:lang w:val="en-US"/>
        </w:rPr>
        <w:t xml:space="preserve"> te </w:t>
      </w:r>
      <w:proofErr w:type="spellStart"/>
      <w:r w:rsidRPr="005B30DB">
        <w:rPr>
          <w:rFonts w:ascii="Cambria" w:hAnsi="Cambria"/>
          <w:i/>
          <w:lang w:val="en-US"/>
        </w:rPr>
        <w:t>pū‘ao</w:t>
      </w:r>
      <w:proofErr w:type="spellEnd"/>
    </w:p>
    <w:p w14:paraId="22CB4A8C" w14:textId="77777777" w:rsidR="002B0910" w:rsidRPr="005B30DB" w:rsidRDefault="002B0910" w:rsidP="002B0910">
      <w:pPr>
        <w:pStyle w:val="bullet"/>
        <w:rPr>
          <w:rFonts w:ascii="Cambria" w:hAnsi="Cambria"/>
          <w:i/>
          <w:lang w:val="en-US"/>
        </w:rPr>
      </w:pPr>
      <w:proofErr w:type="spellStart"/>
      <w:r w:rsidRPr="005B30DB">
        <w:rPr>
          <w:rFonts w:ascii="Cambria" w:hAnsi="Cambria"/>
          <w:i/>
          <w:lang w:val="en-US"/>
        </w:rPr>
        <w:t>punu</w:t>
      </w:r>
      <w:proofErr w:type="spellEnd"/>
      <w:r w:rsidRPr="005B30DB">
        <w:rPr>
          <w:rFonts w:ascii="Cambria" w:hAnsi="Cambria"/>
          <w:i/>
          <w:lang w:val="en-US"/>
        </w:rPr>
        <w:t xml:space="preserve"> </w:t>
      </w:r>
      <w:proofErr w:type="spellStart"/>
      <w:r w:rsidRPr="005B30DB">
        <w:rPr>
          <w:rFonts w:ascii="Cambria" w:hAnsi="Cambria"/>
          <w:i/>
          <w:lang w:val="en-US"/>
        </w:rPr>
        <w:t>pūakatoro</w:t>
      </w:r>
      <w:proofErr w:type="spellEnd"/>
      <w:r w:rsidRPr="005B30DB">
        <w:rPr>
          <w:rFonts w:ascii="Cambria" w:hAnsi="Cambria"/>
          <w:i/>
          <w:lang w:val="en-US"/>
        </w:rPr>
        <w:t xml:space="preserve"> – $4.00 ‘</w:t>
      </w:r>
      <w:proofErr w:type="spellStart"/>
      <w:r w:rsidRPr="005B30DB">
        <w:rPr>
          <w:rFonts w:ascii="Cambria" w:hAnsi="Cambria"/>
          <w:i/>
          <w:lang w:val="en-US"/>
        </w:rPr>
        <w:t>i</w:t>
      </w:r>
      <w:proofErr w:type="spellEnd"/>
      <w:r w:rsidRPr="005B30DB">
        <w:rPr>
          <w:rFonts w:ascii="Cambria" w:hAnsi="Cambria"/>
          <w:i/>
          <w:lang w:val="en-US"/>
        </w:rPr>
        <w:t xml:space="preserve"> te </w:t>
      </w:r>
      <w:proofErr w:type="spellStart"/>
      <w:r w:rsidRPr="005B30DB">
        <w:rPr>
          <w:rFonts w:ascii="Cambria" w:hAnsi="Cambria"/>
          <w:i/>
          <w:lang w:val="en-US"/>
        </w:rPr>
        <w:t>punu</w:t>
      </w:r>
      <w:proofErr w:type="spellEnd"/>
    </w:p>
    <w:p w14:paraId="6BF790A2" w14:textId="77777777" w:rsidR="002B0910" w:rsidRPr="005B30DB" w:rsidRDefault="002B0910" w:rsidP="002B0910">
      <w:pPr>
        <w:pStyle w:val="bullet"/>
        <w:rPr>
          <w:rFonts w:ascii="Cambria" w:hAnsi="Cambria"/>
          <w:i/>
          <w:lang w:val="en-US"/>
        </w:rPr>
      </w:pPr>
      <w:r w:rsidRPr="005B30DB">
        <w:rPr>
          <w:rFonts w:ascii="Cambria" w:hAnsi="Cambria"/>
          <w:i/>
          <w:lang w:val="en-US"/>
        </w:rPr>
        <w:t>‘</w:t>
      </w:r>
      <w:proofErr w:type="spellStart"/>
      <w:r w:rsidRPr="005B30DB">
        <w:rPr>
          <w:rFonts w:ascii="Cambria" w:hAnsi="Cambria"/>
          <w:i/>
          <w:lang w:val="en-US"/>
        </w:rPr>
        <w:t>ānani</w:t>
      </w:r>
      <w:proofErr w:type="spellEnd"/>
      <w:r w:rsidRPr="005B30DB">
        <w:rPr>
          <w:rFonts w:ascii="Cambria" w:hAnsi="Cambria"/>
          <w:i/>
          <w:lang w:val="en-US"/>
        </w:rPr>
        <w:t xml:space="preserve"> – $2.50 ‘</w:t>
      </w:r>
      <w:proofErr w:type="spellStart"/>
      <w:r w:rsidRPr="005B30DB">
        <w:rPr>
          <w:rFonts w:ascii="Cambria" w:hAnsi="Cambria"/>
          <w:i/>
          <w:lang w:val="en-US"/>
        </w:rPr>
        <w:t>i</w:t>
      </w:r>
      <w:proofErr w:type="spellEnd"/>
      <w:r w:rsidRPr="005B30DB">
        <w:rPr>
          <w:rFonts w:ascii="Cambria" w:hAnsi="Cambria"/>
          <w:i/>
          <w:lang w:val="en-US"/>
        </w:rPr>
        <w:t xml:space="preserve"> te </w:t>
      </w:r>
      <w:proofErr w:type="spellStart"/>
      <w:r w:rsidRPr="005B30DB">
        <w:rPr>
          <w:rFonts w:ascii="Cambria" w:hAnsi="Cambria"/>
          <w:i/>
          <w:lang w:val="en-US"/>
        </w:rPr>
        <w:t>kīro</w:t>
      </w:r>
      <w:proofErr w:type="spellEnd"/>
    </w:p>
    <w:p w14:paraId="13748466" w14:textId="77777777" w:rsidR="002B0910" w:rsidRPr="00071DBF" w:rsidRDefault="002B0910" w:rsidP="002B0910">
      <w:pPr>
        <w:pStyle w:val="para"/>
        <w:rPr>
          <w:i/>
          <w:lang w:val="en-US"/>
        </w:rPr>
      </w:pPr>
      <w:r w:rsidRPr="00071DBF">
        <w:rPr>
          <w:lang w:val="en-US"/>
        </w:rPr>
        <w:t xml:space="preserve">Hold up one card and ask a student </w:t>
      </w:r>
      <w:proofErr w:type="gramStart"/>
      <w:r w:rsidRPr="00071DBF">
        <w:rPr>
          <w:i/>
          <w:lang w:val="en-US"/>
        </w:rPr>
        <w:t>“ ‘</w:t>
      </w:r>
      <w:proofErr w:type="spellStart"/>
      <w:proofErr w:type="gramEnd"/>
      <w:r w:rsidRPr="00071DBF">
        <w:rPr>
          <w:i/>
          <w:lang w:val="en-US"/>
        </w:rPr>
        <w:t>Ea‘a</w:t>
      </w:r>
      <w:proofErr w:type="spellEnd"/>
      <w:r w:rsidRPr="00071DBF">
        <w:rPr>
          <w:i/>
          <w:lang w:val="en-US"/>
        </w:rPr>
        <w:t xml:space="preserve"> te </w:t>
      </w:r>
      <w:proofErr w:type="spellStart"/>
      <w:r w:rsidRPr="00071DBF">
        <w:rPr>
          <w:i/>
          <w:lang w:val="en-US"/>
        </w:rPr>
        <w:t>moni</w:t>
      </w:r>
      <w:proofErr w:type="spellEnd"/>
      <w:r w:rsidRPr="00071DBF">
        <w:rPr>
          <w:i/>
          <w:lang w:val="en-US"/>
        </w:rPr>
        <w:t xml:space="preserve"> ‘</w:t>
      </w:r>
      <w:proofErr w:type="spellStart"/>
      <w:r w:rsidRPr="00071DBF">
        <w:rPr>
          <w:i/>
          <w:lang w:val="en-US"/>
        </w:rPr>
        <w:t>i</w:t>
      </w:r>
      <w:proofErr w:type="spellEnd"/>
      <w:r w:rsidRPr="00071DBF">
        <w:rPr>
          <w:i/>
          <w:lang w:val="en-US"/>
        </w:rPr>
        <w:t xml:space="preserve"> </w:t>
      </w:r>
      <w:proofErr w:type="spellStart"/>
      <w:r w:rsidRPr="00071DBF">
        <w:rPr>
          <w:i/>
          <w:lang w:val="en-US"/>
        </w:rPr>
        <w:t>tērā</w:t>
      </w:r>
      <w:proofErr w:type="spellEnd"/>
      <w:r w:rsidRPr="00071DBF">
        <w:rPr>
          <w:i/>
          <w:lang w:val="en-US"/>
        </w:rPr>
        <w:t>?”</w:t>
      </w:r>
      <w:r w:rsidRPr="00071DBF">
        <w:rPr>
          <w:lang w:val="en-US"/>
        </w:rPr>
        <w:t xml:space="preserve"> The students should answer with full sentences, for example, </w:t>
      </w:r>
      <w:proofErr w:type="gramStart"/>
      <w:r w:rsidRPr="00071DBF">
        <w:rPr>
          <w:i/>
          <w:lang w:val="en-US"/>
        </w:rPr>
        <w:t>“ ‘</w:t>
      </w:r>
      <w:proofErr w:type="gramEnd"/>
      <w:r w:rsidRPr="00071DBF">
        <w:rPr>
          <w:i/>
          <w:lang w:val="en-US"/>
        </w:rPr>
        <w:t xml:space="preserve">E ‘ā </w:t>
      </w:r>
      <w:proofErr w:type="spellStart"/>
      <w:r w:rsidRPr="00071DBF">
        <w:rPr>
          <w:i/>
          <w:lang w:val="en-US"/>
        </w:rPr>
        <w:t>tārā</w:t>
      </w:r>
      <w:proofErr w:type="spellEnd"/>
      <w:r w:rsidRPr="00071DBF">
        <w:rPr>
          <w:i/>
          <w:lang w:val="en-US"/>
        </w:rPr>
        <w:t xml:space="preserve"> ‘</w:t>
      </w:r>
      <w:proofErr w:type="spellStart"/>
      <w:r w:rsidRPr="00071DBF">
        <w:rPr>
          <w:i/>
          <w:lang w:val="en-US"/>
        </w:rPr>
        <w:t>i</w:t>
      </w:r>
      <w:proofErr w:type="spellEnd"/>
      <w:r w:rsidRPr="00071DBF">
        <w:rPr>
          <w:i/>
          <w:lang w:val="en-US"/>
        </w:rPr>
        <w:t xml:space="preserve"> te </w:t>
      </w:r>
      <w:proofErr w:type="spellStart"/>
      <w:r w:rsidRPr="00071DBF">
        <w:rPr>
          <w:i/>
          <w:lang w:val="en-US"/>
        </w:rPr>
        <w:t>punu</w:t>
      </w:r>
      <w:proofErr w:type="spellEnd"/>
      <w:r w:rsidRPr="00071DBF">
        <w:rPr>
          <w:i/>
          <w:lang w:val="en-US"/>
        </w:rPr>
        <w:t>”</w:t>
      </w:r>
      <w:r w:rsidRPr="00071DBF">
        <w:rPr>
          <w:lang w:val="en-US"/>
        </w:rPr>
        <w:t xml:space="preserve"> or </w:t>
      </w:r>
      <w:r w:rsidRPr="00071DBF">
        <w:rPr>
          <w:i/>
          <w:lang w:val="en-US"/>
        </w:rPr>
        <w:t xml:space="preserve">“ ‘E </w:t>
      </w:r>
      <w:proofErr w:type="spellStart"/>
      <w:r w:rsidRPr="00071DBF">
        <w:rPr>
          <w:i/>
          <w:lang w:val="en-US"/>
        </w:rPr>
        <w:t>rua</w:t>
      </w:r>
      <w:proofErr w:type="spellEnd"/>
      <w:r w:rsidRPr="00071DBF">
        <w:rPr>
          <w:i/>
          <w:lang w:val="en-US"/>
        </w:rPr>
        <w:t xml:space="preserve"> </w:t>
      </w:r>
      <w:proofErr w:type="spellStart"/>
      <w:r w:rsidRPr="00071DBF">
        <w:rPr>
          <w:i/>
          <w:lang w:val="en-US"/>
        </w:rPr>
        <w:t>tārā</w:t>
      </w:r>
      <w:proofErr w:type="spellEnd"/>
      <w:r w:rsidRPr="00071DBF">
        <w:rPr>
          <w:i/>
          <w:lang w:val="en-US"/>
        </w:rPr>
        <w:t xml:space="preserve"> ē </w:t>
      </w:r>
      <w:proofErr w:type="spellStart"/>
      <w:r w:rsidRPr="00071DBF">
        <w:rPr>
          <w:i/>
          <w:lang w:val="en-US"/>
        </w:rPr>
        <w:t>rima</w:t>
      </w:r>
      <w:proofErr w:type="spellEnd"/>
      <w:r w:rsidRPr="00071DBF">
        <w:rPr>
          <w:i/>
          <w:lang w:val="en-US"/>
        </w:rPr>
        <w:t xml:space="preserve"> </w:t>
      </w:r>
      <w:proofErr w:type="spellStart"/>
      <w:r w:rsidRPr="00071DBF">
        <w:rPr>
          <w:i/>
          <w:lang w:val="en-US"/>
        </w:rPr>
        <w:t>nga‘uru</w:t>
      </w:r>
      <w:proofErr w:type="spellEnd"/>
      <w:r w:rsidRPr="00071DBF">
        <w:rPr>
          <w:i/>
          <w:lang w:val="en-US"/>
        </w:rPr>
        <w:t xml:space="preserve"> </w:t>
      </w:r>
      <w:proofErr w:type="spellStart"/>
      <w:r w:rsidRPr="00071DBF">
        <w:rPr>
          <w:i/>
          <w:lang w:val="en-US"/>
        </w:rPr>
        <w:t>tene</w:t>
      </w:r>
      <w:proofErr w:type="spellEnd"/>
      <w:r w:rsidRPr="00071DBF">
        <w:rPr>
          <w:i/>
          <w:lang w:val="en-US"/>
        </w:rPr>
        <w:t xml:space="preserve"> ‘</w:t>
      </w:r>
      <w:proofErr w:type="spellStart"/>
      <w:r w:rsidRPr="00071DBF">
        <w:rPr>
          <w:i/>
          <w:lang w:val="en-US"/>
        </w:rPr>
        <w:t>i</w:t>
      </w:r>
      <w:proofErr w:type="spellEnd"/>
      <w:r w:rsidRPr="00071DBF">
        <w:rPr>
          <w:i/>
          <w:lang w:val="en-US"/>
        </w:rPr>
        <w:t xml:space="preserve"> te </w:t>
      </w:r>
      <w:proofErr w:type="spellStart"/>
      <w:r w:rsidRPr="00071DBF">
        <w:rPr>
          <w:i/>
          <w:lang w:val="en-US"/>
        </w:rPr>
        <w:t>kīro</w:t>
      </w:r>
      <w:proofErr w:type="spellEnd"/>
      <w:r w:rsidRPr="00071DBF">
        <w:rPr>
          <w:i/>
          <w:lang w:val="en-US"/>
        </w:rPr>
        <w:t>”.</w:t>
      </w:r>
    </w:p>
    <w:p w14:paraId="7808061B" w14:textId="77777777" w:rsidR="002B0910" w:rsidRPr="00071DBF" w:rsidRDefault="002B0910" w:rsidP="002B0910">
      <w:pPr>
        <w:pStyle w:val="para"/>
        <w:rPr>
          <w:lang w:val="en-US"/>
        </w:rPr>
      </w:pPr>
    </w:p>
    <w:p w14:paraId="66DF3DD5" w14:textId="77777777" w:rsidR="002B0910" w:rsidRPr="00071DBF" w:rsidRDefault="002B0910" w:rsidP="002B0910">
      <w:pPr>
        <w:pStyle w:val="para"/>
        <w:rPr>
          <w:lang w:val="en-US"/>
        </w:rPr>
      </w:pPr>
      <w:r w:rsidRPr="00071DBF">
        <w:rPr>
          <w:lang w:val="en-US"/>
        </w:rPr>
        <w:t>When the students understand the pattern, they can continue with this activity themselves in groups. This is the beginning of holding a simple “shopping” conversation. Students could then go on to set up a “shop” in the classroom and role-play buying and selling the items.</w:t>
      </w:r>
    </w:p>
    <w:p w14:paraId="1D53F052" w14:textId="77777777" w:rsidR="002B0910" w:rsidRPr="00071DBF" w:rsidRDefault="002B0910" w:rsidP="002B0910">
      <w:pPr>
        <w:pStyle w:val="Heading2"/>
        <w:rPr>
          <w:lang w:val="en-US"/>
        </w:rPr>
      </w:pPr>
      <w:r w:rsidRPr="00071DBF">
        <w:rPr>
          <w:lang w:val="en-US"/>
        </w:rPr>
        <w:lastRenderedPageBreak/>
        <w:t>Reflecting on the Learning</w:t>
      </w:r>
    </w:p>
    <w:p w14:paraId="38372865" w14:textId="77777777" w:rsidR="002B0910" w:rsidRPr="00071DBF" w:rsidRDefault="002B0910" w:rsidP="002B0910">
      <w:pPr>
        <w:pStyle w:val="para"/>
        <w:rPr>
          <w:lang w:val="en-US"/>
        </w:rPr>
      </w:pPr>
      <w:r w:rsidRPr="00071DBF">
        <w:rPr>
          <w:lang w:val="en-US"/>
        </w:rPr>
        <w:t xml:space="preserve">Ask the students, “Would you feel confident using Cook Islands Māori to buy something in a real shop in the Cook Islands?” “Why or why not?” “If not, how could you reach that goal?” Listen to the strategies they suggest and then provide opportunities where students could implement them and reach that new goal. </w:t>
      </w:r>
    </w:p>
    <w:p w14:paraId="371583C8" w14:textId="77777777" w:rsidR="002B0910" w:rsidRPr="00071DBF" w:rsidRDefault="002B0910" w:rsidP="002B0910">
      <w:pPr>
        <w:pStyle w:val="para"/>
        <w:rPr>
          <w:lang w:val="en-US"/>
        </w:rPr>
      </w:pPr>
      <w:r w:rsidRPr="00071DBF">
        <w:rPr>
          <w:lang w:val="en-US"/>
        </w:rPr>
        <w:t>In pairs, the students can share what they have learned about the Cook Islands culture. Ask each student to state one cultural aspect that they have learned and to compare it with how things are done in their own culture or another culture that they know of.  (For example, they may have identified that Cook Islands Māori grandchildren expect their grandparent to tell them what to do or that older people who have moved to New Zealand from the Cook Islands love the foods that remind them of their childhood.)</w:t>
      </w:r>
    </w:p>
    <w:p w14:paraId="4F6D685F" w14:textId="77777777" w:rsidR="002B0910" w:rsidRPr="00071DBF" w:rsidRDefault="002B0910" w:rsidP="002B0910">
      <w:pPr>
        <w:pStyle w:val="para"/>
        <w:rPr>
          <w:lang w:val="en-US"/>
        </w:rPr>
      </w:pPr>
    </w:p>
    <w:p w14:paraId="3349E0C0" w14:textId="77777777" w:rsidR="002B0910" w:rsidRPr="00071DBF" w:rsidRDefault="002B0910" w:rsidP="002B0910">
      <w:pPr>
        <w:pStyle w:val="Heading1"/>
        <w:rPr>
          <w:rFonts w:ascii="Cambria" w:hAnsi="Cambria" w:cs="Palatino"/>
          <w:lang w:val="en-US"/>
        </w:rPr>
        <w:sectPr w:rsidR="002B0910" w:rsidRPr="00071DBF" w:rsidSect="002B0910">
          <w:footerReference w:type="default" r:id="rId9"/>
          <w:pgSz w:w="11906" w:h="16838"/>
          <w:pgMar w:top="1440" w:right="1440" w:bottom="1440" w:left="1440" w:header="708" w:footer="708" w:gutter="0"/>
          <w:cols w:space="708"/>
          <w:docGrid w:linePitch="360"/>
        </w:sectPr>
      </w:pPr>
    </w:p>
    <w:p w14:paraId="343FF03B" w14:textId="77777777" w:rsidR="002B0910" w:rsidRPr="00071DBF" w:rsidRDefault="002B0910" w:rsidP="002B0910">
      <w:pPr>
        <w:pStyle w:val="Heading1"/>
        <w:rPr>
          <w:rFonts w:ascii="Cambria" w:hAnsi="Cambria" w:cs="Palatino"/>
          <w:lang w:val="en-US"/>
        </w:rPr>
      </w:pPr>
      <w:r w:rsidRPr="00071DBF">
        <w:rPr>
          <w:rFonts w:ascii="Cambria" w:hAnsi="Cambria" w:cs="Palatino"/>
          <w:lang w:val="en-US"/>
        </w:rPr>
        <w:t>English version of the story</w:t>
      </w:r>
    </w:p>
    <w:p w14:paraId="13EFD00B" w14:textId="77777777" w:rsidR="002B0910" w:rsidRPr="00071DBF" w:rsidRDefault="002B0910" w:rsidP="002B0910">
      <w:pPr>
        <w:pStyle w:val="Heading2"/>
        <w:rPr>
          <w:rFonts w:cs="Palatino"/>
          <w:lang w:val="en-US"/>
        </w:rPr>
      </w:pPr>
      <w:r w:rsidRPr="00071DBF">
        <w:rPr>
          <w:rFonts w:cs="Palatino"/>
          <w:lang w:val="en-US"/>
        </w:rPr>
        <w:t>Shopping</w:t>
      </w:r>
    </w:p>
    <w:p w14:paraId="720CE9D8" w14:textId="77777777" w:rsidR="002B0910" w:rsidRPr="00071DBF" w:rsidRDefault="002B0910" w:rsidP="002B0910">
      <w:pPr>
        <w:pStyle w:val="para"/>
        <w:rPr>
          <w:lang w:val="en-US"/>
        </w:rPr>
        <w:sectPr w:rsidR="002B0910" w:rsidRPr="00071DBF" w:rsidSect="0052242B">
          <w:type w:val="continuous"/>
          <w:pgSz w:w="11906" w:h="16838"/>
          <w:pgMar w:top="1440" w:right="1440" w:bottom="1440" w:left="1440" w:header="708" w:footer="708" w:gutter="0"/>
          <w:cols w:space="720"/>
          <w:docGrid w:linePitch="360"/>
        </w:sectPr>
      </w:pPr>
    </w:p>
    <w:p w14:paraId="7473F7FB" w14:textId="77777777" w:rsidR="002B0910" w:rsidRPr="008B3B07" w:rsidRDefault="002B0910" w:rsidP="002B0910">
      <w:pPr>
        <w:pStyle w:val="EnglishTranslation"/>
        <w:rPr>
          <w:b/>
          <w:lang w:val="en-US"/>
        </w:rPr>
      </w:pPr>
      <w:r w:rsidRPr="008B3B07">
        <w:rPr>
          <w:b/>
          <w:lang w:val="en-US"/>
        </w:rPr>
        <w:t>[page 2]</w:t>
      </w:r>
    </w:p>
    <w:p w14:paraId="1FFD4369" w14:textId="77777777" w:rsidR="002B0910" w:rsidRPr="00071DBF" w:rsidRDefault="002B0910" w:rsidP="002B0910">
      <w:pPr>
        <w:pStyle w:val="EnglishTranslation"/>
        <w:rPr>
          <w:rFonts w:eastAsia="Calibri"/>
          <w:lang w:val="en-US" w:bidi="en-US"/>
        </w:rPr>
      </w:pPr>
      <w:r w:rsidRPr="00071DBF">
        <w:rPr>
          <w:rFonts w:eastAsia="Calibri"/>
          <w:lang w:val="en-US" w:bidi="en-US"/>
        </w:rPr>
        <w:t>“I’m going shopping,” says Grandma. “I want some taro leaves for Grandpa for his lamb stew.”</w:t>
      </w:r>
    </w:p>
    <w:p w14:paraId="520FC3EC" w14:textId="77777777" w:rsidR="002B0910" w:rsidRPr="00071DBF" w:rsidRDefault="002B0910" w:rsidP="002B0910">
      <w:pPr>
        <w:pStyle w:val="EnglishTranslation"/>
        <w:rPr>
          <w:rFonts w:eastAsia="Calibri"/>
          <w:lang w:val="en-US" w:bidi="en-US"/>
        </w:rPr>
      </w:pPr>
      <w:r w:rsidRPr="00071DBF">
        <w:rPr>
          <w:rFonts w:eastAsia="Calibri"/>
          <w:lang w:val="en-US" w:bidi="en-US"/>
        </w:rPr>
        <w:t xml:space="preserve">“Can I come with you?” asks </w:t>
      </w:r>
      <w:proofErr w:type="spellStart"/>
      <w:proofErr w:type="gramStart"/>
      <w:r w:rsidRPr="00071DBF">
        <w:rPr>
          <w:rFonts w:eastAsia="Calibri"/>
          <w:lang w:val="en-US" w:bidi="en-US"/>
        </w:rPr>
        <w:t>Poko‘</w:t>
      </w:r>
      <w:proofErr w:type="gramEnd"/>
      <w:r w:rsidRPr="00071DBF">
        <w:rPr>
          <w:rFonts w:eastAsia="Calibri"/>
          <w:lang w:val="en-US" w:bidi="en-US"/>
        </w:rPr>
        <w:t>ina</w:t>
      </w:r>
      <w:proofErr w:type="spellEnd"/>
      <w:r w:rsidRPr="00071DBF">
        <w:rPr>
          <w:rFonts w:eastAsia="Calibri"/>
          <w:lang w:val="en-US" w:bidi="en-US"/>
        </w:rPr>
        <w:t>.</w:t>
      </w:r>
    </w:p>
    <w:p w14:paraId="41DC1817" w14:textId="77777777" w:rsidR="002B0910" w:rsidRPr="006027B9" w:rsidRDefault="002B0910" w:rsidP="002B0910">
      <w:pPr>
        <w:rPr>
          <w:rFonts w:eastAsia="Calibri"/>
          <w:sz w:val="8"/>
        </w:rPr>
      </w:pPr>
    </w:p>
    <w:p w14:paraId="3394FEA7" w14:textId="77777777" w:rsidR="002B0910" w:rsidRPr="008B3B07" w:rsidRDefault="002B0910" w:rsidP="002B0910">
      <w:pPr>
        <w:pStyle w:val="EnglishTranslation"/>
        <w:rPr>
          <w:b/>
          <w:lang w:val="en-US"/>
        </w:rPr>
      </w:pPr>
      <w:r w:rsidRPr="008B3B07">
        <w:rPr>
          <w:b/>
          <w:lang w:val="en-US"/>
        </w:rPr>
        <w:t>[page 3]</w:t>
      </w:r>
    </w:p>
    <w:p w14:paraId="75FA0D67" w14:textId="77777777" w:rsidR="002B0910" w:rsidRPr="00071DBF" w:rsidRDefault="002B0910" w:rsidP="002B0910">
      <w:pPr>
        <w:pStyle w:val="EnglishTranslation"/>
        <w:rPr>
          <w:rFonts w:eastAsia="Calibri"/>
          <w:lang w:val="en-US" w:bidi="en-US"/>
        </w:rPr>
      </w:pPr>
      <w:r w:rsidRPr="00071DBF">
        <w:rPr>
          <w:rFonts w:eastAsia="Calibri"/>
          <w:lang w:val="en-US" w:bidi="en-US"/>
        </w:rPr>
        <w:t xml:space="preserve">“Yes, come along,” says Grandma. “Bring me the basket, </w:t>
      </w:r>
      <w:proofErr w:type="spellStart"/>
      <w:proofErr w:type="gramStart"/>
      <w:r w:rsidRPr="00071DBF">
        <w:rPr>
          <w:rFonts w:eastAsia="Calibri"/>
          <w:lang w:val="en-US" w:bidi="en-US"/>
        </w:rPr>
        <w:t>Poko‘</w:t>
      </w:r>
      <w:proofErr w:type="gramEnd"/>
      <w:r w:rsidRPr="00071DBF">
        <w:rPr>
          <w:rFonts w:eastAsia="Calibri"/>
          <w:lang w:val="en-US" w:bidi="en-US"/>
        </w:rPr>
        <w:t>ina</w:t>
      </w:r>
      <w:proofErr w:type="spellEnd"/>
      <w:r w:rsidRPr="00071DBF">
        <w:rPr>
          <w:rFonts w:eastAsia="Calibri"/>
          <w:lang w:val="en-US" w:bidi="en-US"/>
        </w:rPr>
        <w:t>.”</w:t>
      </w:r>
    </w:p>
    <w:p w14:paraId="14E1263A" w14:textId="77777777" w:rsidR="002B0910" w:rsidRPr="00071DBF" w:rsidRDefault="002B0910" w:rsidP="002B0910">
      <w:pPr>
        <w:pStyle w:val="EnglishTranslation"/>
        <w:rPr>
          <w:rFonts w:eastAsia="Calibri"/>
          <w:lang w:val="en-US" w:bidi="en-US"/>
        </w:rPr>
      </w:pPr>
      <w:r w:rsidRPr="00071DBF">
        <w:rPr>
          <w:rFonts w:eastAsia="Calibri"/>
          <w:lang w:val="en-US" w:bidi="en-US"/>
        </w:rPr>
        <w:t xml:space="preserve">“Where is the basket?” asks </w:t>
      </w:r>
      <w:proofErr w:type="spellStart"/>
      <w:proofErr w:type="gramStart"/>
      <w:r w:rsidRPr="00071DBF">
        <w:rPr>
          <w:rFonts w:eastAsia="Calibri"/>
          <w:lang w:val="en-US" w:bidi="en-US"/>
        </w:rPr>
        <w:t>Poko‘</w:t>
      </w:r>
      <w:proofErr w:type="gramEnd"/>
      <w:r w:rsidRPr="00071DBF">
        <w:rPr>
          <w:rFonts w:eastAsia="Calibri"/>
          <w:lang w:val="en-US" w:bidi="en-US"/>
        </w:rPr>
        <w:t>ina</w:t>
      </w:r>
      <w:proofErr w:type="spellEnd"/>
      <w:r w:rsidRPr="00071DBF">
        <w:rPr>
          <w:rFonts w:eastAsia="Calibri"/>
          <w:lang w:val="en-US" w:bidi="en-US"/>
        </w:rPr>
        <w:t>.”</w:t>
      </w:r>
    </w:p>
    <w:p w14:paraId="1C8431A6" w14:textId="77777777" w:rsidR="002B0910" w:rsidRPr="00071DBF" w:rsidRDefault="002B0910" w:rsidP="002B0910">
      <w:pPr>
        <w:pStyle w:val="EnglishTranslation"/>
        <w:rPr>
          <w:rFonts w:eastAsia="Calibri"/>
          <w:lang w:val="en-US" w:bidi="en-US"/>
        </w:rPr>
      </w:pPr>
      <w:r w:rsidRPr="00071DBF">
        <w:rPr>
          <w:rFonts w:eastAsia="Calibri"/>
          <w:lang w:val="en-US" w:bidi="en-US"/>
        </w:rPr>
        <w:t>“It’s under the table,” says Grandma.”</w:t>
      </w:r>
    </w:p>
    <w:p w14:paraId="16717816" w14:textId="77777777" w:rsidR="002B0910" w:rsidRPr="006027B9" w:rsidRDefault="002B0910" w:rsidP="002B0910">
      <w:pPr>
        <w:rPr>
          <w:rFonts w:eastAsia="Calibri"/>
          <w:sz w:val="8"/>
        </w:rPr>
      </w:pPr>
    </w:p>
    <w:p w14:paraId="1A18A21C" w14:textId="77777777" w:rsidR="002B0910" w:rsidRPr="008B3B07" w:rsidRDefault="002B0910" w:rsidP="002B0910">
      <w:pPr>
        <w:pStyle w:val="EnglishTranslation"/>
        <w:rPr>
          <w:b/>
          <w:lang w:val="en-US"/>
        </w:rPr>
      </w:pPr>
      <w:r w:rsidRPr="008B3B07">
        <w:rPr>
          <w:b/>
          <w:lang w:val="en-US"/>
        </w:rPr>
        <w:t>[page 4]</w:t>
      </w:r>
    </w:p>
    <w:p w14:paraId="3E0FD5E7" w14:textId="77777777" w:rsidR="002B0910" w:rsidRPr="00071DBF" w:rsidRDefault="002B0910" w:rsidP="002B0910">
      <w:pPr>
        <w:pStyle w:val="EnglishTranslation"/>
        <w:rPr>
          <w:rFonts w:eastAsia="Calibri"/>
          <w:lang w:val="en-US" w:bidi="en-US"/>
        </w:rPr>
      </w:pPr>
      <w:r w:rsidRPr="00071DBF">
        <w:rPr>
          <w:rFonts w:eastAsia="Calibri"/>
          <w:lang w:val="en-US" w:bidi="en-US"/>
        </w:rPr>
        <w:t xml:space="preserve">“I would love some oranges!” says </w:t>
      </w:r>
      <w:proofErr w:type="spellStart"/>
      <w:proofErr w:type="gramStart"/>
      <w:r w:rsidRPr="00071DBF">
        <w:rPr>
          <w:rFonts w:eastAsia="Calibri"/>
          <w:lang w:val="en-US" w:bidi="en-US"/>
        </w:rPr>
        <w:t>Poko‘</w:t>
      </w:r>
      <w:proofErr w:type="gramEnd"/>
      <w:r w:rsidRPr="00071DBF">
        <w:rPr>
          <w:rFonts w:eastAsia="Calibri"/>
          <w:lang w:val="en-US" w:bidi="en-US"/>
        </w:rPr>
        <w:t>ina</w:t>
      </w:r>
      <w:proofErr w:type="spellEnd"/>
      <w:r w:rsidRPr="00071DBF">
        <w:rPr>
          <w:rFonts w:eastAsia="Calibri"/>
          <w:lang w:val="en-US" w:bidi="en-US"/>
        </w:rPr>
        <w:t>.</w:t>
      </w:r>
    </w:p>
    <w:p w14:paraId="008DCE92" w14:textId="77777777" w:rsidR="002B0910" w:rsidRPr="00071DBF" w:rsidRDefault="002B0910" w:rsidP="002B0910">
      <w:pPr>
        <w:pStyle w:val="EnglishTranslation"/>
        <w:rPr>
          <w:rFonts w:eastAsia="Calibri"/>
          <w:lang w:val="en-US" w:bidi="en-US"/>
        </w:rPr>
      </w:pPr>
      <w:r w:rsidRPr="00071DBF">
        <w:rPr>
          <w:rFonts w:eastAsia="Calibri"/>
          <w:lang w:val="en-US" w:bidi="en-US"/>
        </w:rPr>
        <w:t xml:space="preserve">“How much are the oranges, </w:t>
      </w:r>
      <w:proofErr w:type="spellStart"/>
      <w:r w:rsidRPr="00071DBF">
        <w:rPr>
          <w:rFonts w:eastAsia="Calibri"/>
          <w:lang w:val="en-US" w:bidi="en-US"/>
        </w:rPr>
        <w:t>Poko</w:t>
      </w:r>
      <w:r w:rsidRPr="00071DBF">
        <w:rPr>
          <w:rFonts w:ascii="Palatino" w:eastAsia="Calibri" w:hAnsi="Palatino" w:cs="Palatino"/>
          <w:lang w:val="en-US" w:bidi="en-US"/>
        </w:rPr>
        <w:t>ʻ</w:t>
      </w:r>
      <w:r w:rsidRPr="00071DBF">
        <w:rPr>
          <w:rFonts w:eastAsia="Calibri"/>
          <w:lang w:val="en-US" w:bidi="en-US"/>
        </w:rPr>
        <w:t>ina</w:t>
      </w:r>
      <w:proofErr w:type="spellEnd"/>
      <w:r w:rsidRPr="00071DBF">
        <w:rPr>
          <w:rFonts w:eastAsia="Calibri"/>
          <w:lang w:val="en-US" w:bidi="en-US"/>
        </w:rPr>
        <w:t>?” asks Grandma.</w:t>
      </w:r>
    </w:p>
    <w:p w14:paraId="5B3A6DBC" w14:textId="77777777" w:rsidR="002B0910" w:rsidRPr="00071DBF" w:rsidRDefault="002B0910" w:rsidP="002B0910">
      <w:pPr>
        <w:pStyle w:val="EnglishTranslation"/>
        <w:rPr>
          <w:rFonts w:eastAsia="Calibri"/>
          <w:lang w:val="en-US" w:bidi="en-US"/>
        </w:rPr>
      </w:pPr>
      <w:r w:rsidRPr="00071DBF">
        <w:rPr>
          <w:rFonts w:eastAsia="Calibri"/>
          <w:lang w:val="en-US" w:bidi="en-US"/>
        </w:rPr>
        <w:t>“Two dollars and fifty cents per kilo, Grandma.”</w:t>
      </w:r>
    </w:p>
    <w:p w14:paraId="6B90B610" w14:textId="77777777" w:rsidR="002B0910" w:rsidRPr="00071DBF" w:rsidRDefault="002B0910" w:rsidP="002B0910">
      <w:pPr>
        <w:pStyle w:val="EnglishTranslation"/>
        <w:rPr>
          <w:rFonts w:eastAsia="Calibri"/>
          <w:lang w:val="en-US" w:bidi="en-US"/>
        </w:rPr>
      </w:pPr>
      <w:r w:rsidRPr="00071DBF">
        <w:rPr>
          <w:rFonts w:eastAsia="Calibri"/>
          <w:lang w:val="en-US" w:bidi="en-US"/>
        </w:rPr>
        <w:t xml:space="preserve">“Fill the basket with eight oranges, </w:t>
      </w:r>
      <w:proofErr w:type="spellStart"/>
      <w:proofErr w:type="gramStart"/>
      <w:r w:rsidRPr="00071DBF">
        <w:rPr>
          <w:rFonts w:eastAsia="Calibri"/>
          <w:lang w:val="en-US" w:bidi="en-US"/>
        </w:rPr>
        <w:t>Poko‘</w:t>
      </w:r>
      <w:proofErr w:type="gramEnd"/>
      <w:r w:rsidRPr="00071DBF">
        <w:rPr>
          <w:rFonts w:eastAsia="Calibri"/>
          <w:lang w:val="en-US" w:bidi="en-US"/>
        </w:rPr>
        <w:t>ina</w:t>
      </w:r>
      <w:proofErr w:type="spellEnd"/>
      <w:r w:rsidRPr="00071DBF">
        <w:rPr>
          <w:rFonts w:eastAsia="Calibri"/>
          <w:lang w:val="en-US" w:bidi="en-US"/>
        </w:rPr>
        <w:t>,” says Grandma.</w:t>
      </w:r>
    </w:p>
    <w:p w14:paraId="29A57747" w14:textId="77777777" w:rsidR="002B0910" w:rsidRPr="00071DBF" w:rsidRDefault="002B0910" w:rsidP="002B0910">
      <w:pPr>
        <w:pStyle w:val="EnglishTranslation"/>
        <w:rPr>
          <w:rFonts w:eastAsia="Calibri"/>
          <w:lang w:val="en-US" w:bidi="en-US"/>
        </w:rPr>
      </w:pPr>
      <w:r w:rsidRPr="00071DBF">
        <w:rPr>
          <w:rFonts w:eastAsia="Calibri"/>
          <w:lang w:val="en-US" w:bidi="en-US"/>
        </w:rPr>
        <w:t xml:space="preserve">“Yes I will, thanks, Grandma,” says </w:t>
      </w:r>
      <w:proofErr w:type="spellStart"/>
      <w:proofErr w:type="gramStart"/>
      <w:r w:rsidRPr="00071DBF">
        <w:rPr>
          <w:rFonts w:eastAsia="Calibri"/>
          <w:lang w:val="en-US" w:bidi="en-US"/>
        </w:rPr>
        <w:t>Poko‘</w:t>
      </w:r>
      <w:proofErr w:type="gramEnd"/>
      <w:r w:rsidRPr="00071DBF">
        <w:rPr>
          <w:rFonts w:eastAsia="Calibri"/>
          <w:lang w:val="en-US" w:bidi="en-US"/>
        </w:rPr>
        <w:t>ina</w:t>
      </w:r>
      <w:proofErr w:type="spellEnd"/>
      <w:r w:rsidRPr="00071DBF">
        <w:rPr>
          <w:rFonts w:eastAsia="Calibri"/>
          <w:lang w:val="en-US" w:bidi="en-US"/>
        </w:rPr>
        <w:t>.</w:t>
      </w:r>
    </w:p>
    <w:p w14:paraId="4BDDB52F" w14:textId="77777777" w:rsidR="002B0910" w:rsidRPr="00AD0035" w:rsidRDefault="002B0910" w:rsidP="002B0910">
      <w:pPr>
        <w:pStyle w:val="EnglishTranslation"/>
        <w:rPr>
          <w:sz w:val="8"/>
          <w:lang w:val="en-US"/>
        </w:rPr>
      </w:pPr>
    </w:p>
    <w:p w14:paraId="137CB67A" w14:textId="77777777" w:rsidR="002B0910" w:rsidRPr="008B3B07" w:rsidRDefault="002B0910" w:rsidP="002B0910">
      <w:pPr>
        <w:pStyle w:val="EnglishTranslation"/>
        <w:rPr>
          <w:b/>
          <w:lang w:val="en-US"/>
        </w:rPr>
      </w:pPr>
      <w:r w:rsidRPr="008B3B07">
        <w:rPr>
          <w:b/>
          <w:lang w:val="en-US"/>
        </w:rPr>
        <w:t>[page 5]</w:t>
      </w:r>
    </w:p>
    <w:p w14:paraId="3271171A" w14:textId="77777777" w:rsidR="002B0910" w:rsidRPr="00071DBF" w:rsidRDefault="002B0910" w:rsidP="002B0910">
      <w:pPr>
        <w:pStyle w:val="EnglishTranslation"/>
        <w:rPr>
          <w:rFonts w:eastAsia="Calibri"/>
          <w:lang w:val="en-US" w:bidi="en-US"/>
        </w:rPr>
      </w:pPr>
      <w:r w:rsidRPr="00071DBF">
        <w:rPr>
          <w:rFonts w:eastAsia="Calibri"/>
          <w:lang w:val="en-US" w:bidi="en-US"/>
        </w:rPr>
        <w:t xml:space="preserve">“… five, six, seven, eight!” says </w:t>
      </w:r>
      <w:proofErr w:type="spellStart"/>
      <w:proofErr w:type="gramStart"/>
      <w:r w:rsidRPr="00071DBF">
        <w:rPr>
          <w:rFonts w:eastAsia="Calibri"/>
          <w:lang w:val="en-US" w:bidi="en-US"/>
        </w:rPr>
        <w:t>Poko‘</w:t>
      </w:r>
      <w:proofErr w:type="gramEnd"/>
      <w:r w:rsidRPr="00071DBF">
        <w:rPr>
          <w:rFonts w:eastAsia="Calibri"/>
          <w:lang w:val="en-US" w:bidi="en-US"/>
        </w:rPr>
        <w:t>ina</w:t>
      </w:r>
      <w:proofErr w:type="spellEnd"/>
      <w:r w:rsidRPr="00071DBF">
        <w:rPr>
          <w:rFonts w:eastAsia="Calibri"/>
          <w:lang w:val="en-US" w:bidi="en-US"/>
        </w:rPr>
        <w:t>.</w:t>
      </w:r>
    </w:p>
    <w:p w14:paraId="378FFD70" w14:textId="77777777" w:rsidR="002B0910" w:rsidRPr="00071DBF" w:rsidRDefault="002B0910" w:rsidP="002B0910">
      <w:pPr>
        <w:pStyle w:val="EnglishTranslation"/>
        <w:rPr>
          <w:rFonts w:eastAsia="Calibri"/>
          <w:lang w:val="en-US" w:bidi="en-US"/>
        </w:rPr>
      </w:pPr>
      <w:r w:rsidRPr="00071DBF">
        <w:rPr>
          <w:rFonts w:eastAsia="Calibri"/>
          <w:lang w:val="en-US" w:bidi="en-US"/>
        </w:rPr>
        <w:t>“</w:t>
      </w:r>
      <w:proofErr w:type="spellStart"/>
      <w:proofErr w:type="gramStart"/>
      <w:r w:rsidRPr="00071DBF">
        <w:rPr>
          <w:rFonts w:eastAsia="Calibri"/>
          <w:lang w:val="en-US" w:bidi="en-US"/>
        </w:rPr>
        <w:t>Poko‘</w:t>
      </w:r>
      <w:proofErr w:type="gramEnd"/>
      <w:r w:rsidRPr="00071DBF">
        <w:rPr>
          <w:rFonts w:eastAsia="Calibri"/>
          <w:lang w:val="en-US" w:bidi="en-US"/>
        </w:rPr>
        <w:t>ina</w:t>
      </w:r>
      <w:proofErr w:type="spellEnd"/>
      <w:r w:rsidRPr="00071DBF">
        <w:rPr>
          <w:rFonts w:eastAsia="Calibri"/>
          <w:lang w:val="en-US" w:bidi="en-US"/>
        </w:rPr>
        <w:t>, can you see any taro leaves?” asks Grandma.</w:t>
      </w:r>
    </w:p>
    <w:p w14:paraId="29FA85FC" w14:textId="77777777" w:rsidR="002B0910" w:rsidRPr="00071DBF" w:rsidRDefault="002B0910" w:rsidP="002B0910">
      <w:pPr>
        <w:pStyle w:val="EnglishTranslation"/>
        <w:rPr>
          <w:rFonts w:eastAsia="Calibri"/>
          <w:lang w:val="en-US" w:bidi="en-US"/>
        </w:rPr>
      </w:pPr>
      <w:r w:rsidRPr="00071DBF">
        <w:rPr>
          <w:rFonts w:eastAsia="Calibri"/>
          <w:lang w:val="en-US" w:bidi="en-US"/>
        </w:rPr>
        <w:t xml:space="preserve">“No, Grandma, I can’t see any taro leaves,” says </w:t>
      </w:r>
      <w:proofErr w:type="spellStart"/>
      <w:proofErr w:type="gramStart"/>
      <w:r w:rsidRPr="00071DBF">
        <w:rPr>
          <w:rFonts w:eastAsia="Calibri"/>
          <w:lang w:val="en-US" w:bidi="en-US"/>
        </w:rPr>
        <w:t>Poko‘</w:t>
      </w:r>
      <w:proofErr w:type="gramEnd"/>
      <w:r w:rsidRPr="00071DBF">
        <w:rPr>
          <w:rFonts w:eastAsia="Calibri"/>
          <w:lang w:val="en-US" w:bidi="en-US"/>
        </w:rPr>
        <w:t>ina</w:t>
      </w:r>
      <w:proofErr w:type="spellEnd"/>
      <w:r w:rsidRPr="00071DBF">
        <w:rPr>
          <w:rFonts w:eastAsia="Calibri"/>
          <w:lang w:val="en-US" w:bidi="en-US"/>
        </w:rPr>
        <w:t>.</w:t>
      </w:r>
    </w:p>
    <w:p w14:paraId="0AF2D54A" w14:textId="77777777" w:rsidR="002B0910" w:rsidRPr="008B3B07" w:rsidRDefault="002B0910" w:rsidP="002B0910">
      <w:pPr>
        <w:pStyle w:val="EnglishTranslation"/>
        <w:rPr>
          <w:b/>
          <w:lang w:val="en-US"/>
        </w:rPr>
      </w:pPr>
      <w:r w:rsidRPr="00071DBF">
        <w:rPr>
          <w:lang w:val="en-US"/>
        </w:rPr>
        <w:br w:type="column"/>
      </w:r>
      <w:r w:rsidRPr="008B3B07">
        <w:rPr>
          <w:b/>
          <w:lang w:val="en-US"/>
        </w:rPr>
        <w:t>[page 6]</w:t>
      </w:r>
    </w:p>
    <w:p w14:paraId="20ED28F7" w14:textId="77777777" w:rsidR="002B0910" w:rsidRPr="00071DBF" w:rsidRDefault="002B0910" w:rsidP="002B0910">
      <w:pPr>
        <w:pStyle w:val="EnglishTranslation"/>
        <w:rPr>
          <w:rFonts w:eastAsia="Calibri"/>
          <w:lang w:val="en-US" w:bidi="en-US"/>
        </w:rPr>
      </w:pPr>
      <w:r w:rsidRPr="00071DBF">
        <w:rPr>
          <w:rFonts w:eastAsia="Calibri"/>
          <w:lang w:val="en-US" w:bidi="en-US"/>
        </w:rPr>
        <w:t>“I want to buy some sugar,” says Grandma. “Where is the sugar?”</w:t>
      </w:r>
    </w:p>
    <w:p w14:paraId="45493E3B" w14:textId="77777777" w:rsidR="002B0910" w:rsidRPr="00071DBF" w:rsidRDefault="002B0910" w:rsidP="002B0910">
      <w:pPr>
        <w:pStyle w:val="EnglishTranslation"/>
        <w:rPr>
          <w:rFonts w:eastAsia="Calibri"/>
          <w:lang w:val="en-US" w:bidi="en-US"/>
        </w:rPr>
      </w:pPr>
      <w:r w:rsidRPr="00071DBF">
        <w:rPr>
          <w:rFonts w:eastAsia="Calibri"/>
          <w:lang w:val="en-US" w:bidi="en-US"/>
        </w:rPr>
        <w:t xml:space="preserve">“I don’t know,” says </w:t>
      </w:r>
      <w:proofErr w:type="spellStart"/>
      <w:proofErr w:type="gramStart"/>
      <w:r w:rsidRPr="00071DBF">
        <w:rPr>
          <w:rFonts w:eastAsia="Calibri"/>
          <w:lang w:val="en-US" w:bidi="en-US"/>
        </w:rPr>
        <w:t>Poko‘</w:t>
      </w:r>
      <w:proofErr w:type="gramEnd"/>
      <w:r w:rsidRPr="00071DBF">
        <w:rPr>
          <w:rFonts w:eastAsia="Calibri"/>
          <w:lang w:val="en-US" w:bidi="en-US"/>
        </w:rPr>
        <w:t>ina</w:t>
      </w:r>
      <w:proofErr w:type="spellEnd"/>
      <w:r w:rsidRPr="00071DBF">
        <w:rPr>
          <w:rFonts w:eastAsia="Calibri"/>
          <w:lang w:val="en-US" w:bidi="en-US"/>
        </w:rPr>
        <w:t>.</w:t>
      </w:r>
    </w:p>
    <w:p w14:paraId="25E5479C" w14:textId="77777777" w:rsidR="002B0910" w:rsidRPr="006027B9" w:rsidRDefault="002B0910" w:rsidP="002B0910">
      <w:pPr>
        <w:rPr>
          <w:rFonts w:eastAsia="Calibri"/>
          <w:sz w:val="8"/>
        </w:rPr>
      </w:pPr>
    </w:p>
    <w:p w14:paraId="67F8EDE8" w14:textId="77777777" w:rsidR="002B0910" w:rsidRPr="008B3B07" w:rsidRDefault="002B0910" w:rsidP="002B0910">
      <w:pPr>
        <w:pStyle w:val="EnglishTranslation"/>
        <w:rPr>
          <w:b/>
          <w:lang w:val="en-US"/>
        </w:rPr>
      </w:pPr>
      <w:r w:rsidRPr="008B3B07">
        <w:rPr>
          <w:b/>
          <w:lang w:val="en-US"/>
        </w:rPr>
        <w:t>[page 7]</w:t>
      </w:r>
    </w:p>
    <w:p w14:paraId="53CBCD00" w14:textId="77777777" w:rsidR="002B0910" w:rsidRPr="00071DBF" w:rsidRDefault="002B0910" w:rsidP="002B0910">
      <w:pPr>
        <w:pStyle w:val="EnglishTranslation"/>
        <w:rPr>
          <w:rFonts w:eastAsia="Calibri"/>
          <w:lang w:val="en-US" w:bidi="en-US"/>
        </w:rPr>
      </w:pPr>
      <w:r w:rsidRPr="00071DBF">
        <w:rPr>
          <w:rFonts w:eastAsia="Calibri"/>
          <w:lang w:val="en-US" w:bidi="en-US"/>
        </w:rPr>
        <w:t>There’s the sugar!” says Grandma. “</w:t>
      </w:r>
      <w:proofErr w:type="spellStart"/>
      <w:proofErr w:type="gramStart"/>
      <w:r w:rsidRPr="00071DBF">
        <w:rPr>
          <w:rFonts w:eastAsia="Calibri"/>
          <w:lang w:val="en-US" w:bidi="en-US"/>
        </w:rPr>
        <w:t>Poko‘</w:t>
      </w:r>
      <w:proofErr w:type="gramEnd"/>
      <w:r w:rsidRPr="00071DBF">
        <w:rPr>
          <w:rFonts w:eastAsia="Calibri"/>
          <w:lang w:val="en-US" w:bidi="en-US"/>
        </w:rPr>
        <w:t>ina</w:t>
      </w:r>
      <w:proofErr w:type="spellEnd"/>
      <w:r w:rsidRPr="00071DBF">
        <w:rPr>
          <w:rFonts w:eastAsia="Calibri"/>
          <w:lang w:val="en-US" w:bidi="en-US"/>
        </w:rPr>
        <w:t xml:space="preserve">, put one packet in the basket. Can you see any taro leaves?” </w:t>
      </w:r>
    </w:p>
    <w:p w14:paraId="4C844C2C" w14:textId="77777777" w:rsidR="002B0910" w:rsidRPr="00071DBF" w:rsidRDefault="002B0910" w:rsidP="002B0910">
      <w:pPr>
        <w:pStyle w:val="EnglishTranslation"/>
        <w:rPr>
          <w:rFonts w:eastAsia="Calibri"/>
          <w:lang w:val="en-US" w:bidi="en-US"/>
        </w:rPr>
      </w:pPr>
      <w:r w:rsidRPr="00071DBF">
        <w:rPr>
          <w:rFonts w:eastAsia="Calibri"/>
          <w:lang w:val="en-US" w:bidi="en-US"/>
        </w:rPr>
        <w:t xml:space="preserve">“No, Grandma, I can’t see any taro leaves,” says </w:t>
      </w:r>
      <w:proofErr w:type="spellStart"/>
      <w:proofErr w:type="gramStart"/>
      <w:r w:rsidRPr="00071DBF">
        <w:rPr>
          <w:rFonts w:eastAsia="Calibri"/>
          <w:lang w:val="en-US" w:bidi="en-US"/>
        </w:rPr>
        <w:t>Poko‘</w:t>
      </w:r>
      <w:proofErr w:type="gramEnd"/>
      <w:r w:rsidRPr="00071DBF">
        <w:rPr>
          <w:rFonts w:eastAsia="Calibri"/>
          <w:lang w:val="en-US" w:bidi="en-US"/>
        </w:rPr>
        <w:t>ina</w:t>
      </w:r>
      <w:proofErr w:type="spellEnd"/>
      <w:r w:rsidRPr="00071DBF">
        <w:rPr>
          <w:rFonts w:eastAsia="Calibri"/>
          <w:lang w:val="en-US" w:bidi="en-US"/>
        </w:rPr>
        <w:t>.</w:t>
      </w:r>
    </w:p>
    <w:p w14:paraId="0A6AFF4A" w14:textId="77777777" w:rsidR="002B0910" w:rsidRPr="00AD0035" w:rsidRDefault="002B0910" w:rsidP="002B0910">
      <w:pPr>
        <w:pStyle w:val="EnglishTranslation"/>
        <w:rPr>
          <w:sz w:val="8"/>
          <w:lang w:val="en-US"/>
        </w:rPr>
      </w:pPr>
    </w:p>
    <w:p w14:paraId="45D0826A" w14:textId="77777777" w:rsidR="002B0910" w:rsidRPr="008B3B07" w:rsidRDefault="002B0910" w:rsidP="002B0910">
      <w:pPr>
        <w:pStyle w:val="EnglishTranslation"/>
        <w:rPr>
          <w:b/>
          <w:lang w:val="en-US"/>
        </w:rPr>
      </w:pPr>
      <w:r w:rsidRPr="008B3B07">
        <w:rPr>
          <w:b/>
          <w:lang w:val="en-US"/>
        </w:rPr>
        <w:t>[page 8]</w:t>
      </w:r>
    </w:p>
    <w:p w14:paraId="6B27EFC0" w14:textId="77777777" w:rsidR="002B0910" w:rsidRPr="00071DBF" w:rsidRDefault="002B0910" w:rsidP="002B0910">
      <w:pPr>
        <w:pStyle w:val="EnglishTranslation"/>
        <w:rPr>
          <w:rFonts w:eastAsia="Calibri"/>
          <w:lang w:val="en-US" w:bidi="en-US"/>
        </w:rPr>
      </w:pPr>
      <w:r w:rsidRPr="00071DBF">
        <w:rPr>
          <w:rFonts w:eastAsia="Calibri"/>
          <w:lang w:val="en-US" w:bidi="en-US"/>
        </w:rPr>
        <w:t>“I want to buy two cans of corned beef,” says Grandma. “How much?”</w:t>
      </w:r>
    </w:p>
    <w:p w14:paraId="76259162" w14:textId="77777777" w:rsidR="002B0910" w:rsidRPr="00071DBF" w:rsidRDefault="002B0910" w:rsidP="002B0910">
      <w:pPr>
        <w:pStyle w:val="EnglishTranslation"/>
        <w:rPr>
          <w:rFonts w:eastAsia="Calibri"/>
          <w:lang w:val="en-US" w:bidi="en-US"/>
        </w:rPr>
      </w:pPr>
      <w:r w:rsidRPr="00071DBF">
        <w:rPr>
          <w:rFonts w:eastAsia="Calibri"/>
          <w:lang w:val="en-US" w:bidi="en-US"/>
        </w:rPr>
        <w:t xml:space="preserve">“Seven dollars and thirty cents, Grandma,” says </w:t>
      </w:r>
      <w:proofErr w:type="spellStart"/>
      <w:proofErr w:type="gramStart"/>
      <w:r w:rsidRPr="00071DBF">
        <w:rPr>
          <w:rFonts w:eastAsia="Calibri"/>
          <w:lang w:val="en-US" w:bidi="en-US"/>
        </w:rPr>
        <w:t>Poko‘</w:t>
      </w:r>
      <w:proofErr w:type="gramEnd"/>
      <w:r w:rsidRPr="00071DBF">
        <w:rPr>
          <w:rFonts w:eastAsia="Calibri"/>
          <w:lang w:val="en-US" w:bidi="en-US"/>
        </w:rPr>
        <w:t>ina</w:t>
      </w:r>
      <w:proofErr w:type="spellEnd"/>
      <w:r w:rsidRPr="00071DBF">
        <w:rPr>
          <w:rFonts w:eastAsia="Calibri"/>
          <w:lang w:val="en-US" w:bidi="en-US"/>
        </w:rPr>
        <w:t>.</w:t>
      </w:r>
    </w:p>
    <w:p w14:paraId="1A474787" w14:textId="77777777" w:rsidR="002B0910" w:rsidRPr="006027B9" w:rsidRDefault="002B0910" w:rsidP="002B0910">
      <w:pPr>
        <w:rPr>
          <w:rFonts w:eastAsia="Calibri"/>
          <w:sz w:val="8"/>
        </w:rPr>
      </w:pPr>
    </w:p>
    <w:p w14:paraId="3B8FC150" w14:textId="77777777" w:rsidR="002B0910" w:rsidRPr="008B3B07" w:rsidRDefault="002B0910" w:rsidP="002B0910">
      <w:pPr>
        <w:pStyle w:val="EnglishTranslation"/>
        <w:rPr>
          <w:b/>
          <w:lang w:val="en-US"/>
        </w:rPr>
      </w:pPr>
      <w:r w:rsidRPr="008B3B07">
        <w:rPr>
          <w:b/>
          <w:lang w:val="en-US"/>
        </w:rPr>
        <w:t>[page 9]</w:t>
      </w:r>
    </w:p>
    <w:p w14:paraId="14F7E78B" w14:textId="77777777" w:rsidR="002B0910" w:rsidRPr="00071DBF" w:rsidRDefault="002B0910" w:rsidP="002B0910">
      <w:pPr>
        <w:pStyle w:val="EnglishTranslation"/>
        <w:rPr>
          <w:rFonts w:eastAsia="Calibri"/>
          <w:lang w:val="en-US" w:bidi="en-US"/>
        </w:rPr>
      </w:pPr>
      <w:r w:rsidRPr="00071DBF">
        <w:rPr>
          <w:rFonts w:eastAsia="Calibri"/>
          <w:lang w:val="en-US" w:bidi="en-US"/>
        </w:rPr>
        <w:t xml:space="preserve">“Put them in the basket,” says Grandma. “Can you see any taro leaves?” </w:t>
      </w:r>
    </w:p>
    <w:p w14:paraId="057A6BEF" w14:textId="77777777" w:rsidR="002B0910" w:rsidRPr="00071DBF" w:rsidRDefault="002B0910" w:rsidP="002B0910">
      <w:pPr>
        <w:pStyle w:val="EnglishTranslation"/>
        <w:rPr>
          <w:rFonts w:eastAsia="Calibri"/>
          <w:lang w:val="en-US" w:bidi="en-US"/>
        </w:rPr>
      </w:pPr>
      <w:r w:rsidRPr="00071DBF">
        <w:rPr>
          <w:rFonts w:eastAsia="Calibri"/>
          <w:lang w:val="en-US" w:bidi="en-US"/>
        </w:rPr>
        <w:t xml:space="preserve">“No, Grandma, I can’t see any taro leaves,” says </w:t>
      </w:r>
      <w:proofErr w:type="spellStart"/>
      <w:proofErr w:type="gramStart"/>
      <w:r w:rsidRPr="00071DBF">
        <w:rPr>
          <w:rFonts w:eastAsia="Calibri"/>
          <w:lang w:val="en-US" w:bidi="en-US"/>
        </w:rPr>
        <w:t>Poko‘</w:t>
      </w:r>
      <w:proofErr w:type="gramEnd"/>
      <w:r w:rsidRPr="00071DBF">
        <w:rPr>
          <w:rFonts w:eastAsia="Calibri"/>
          <w:lang w:val="en-US" w:bidi="en-US"/>
        </w:rPr>
        <w:t>ina</w:t>
      </w:r>
      <w:proofErr w:type="spellEnd"/>
      <w:r w:rsidRPr="00071DBF">
        <w:rPr>
          <w:rFonts w:eastAsia="Calibri"/>
          <w:lang w:val="en-US" w:bidi="en-US"/>
        </w:rPr>
        <w:t>.</w:t>
      </w:r>
    </w:p>
    <w:p w14:paraId="448B5849" w14:textId="77777777" w:rsidR="002B0910" w:rsidRPr="006027B9" w:rsidRDefault="002B0910" w:rsidP="002B0910">
      <w:pPr>
        <w:rPr>
          <w:rFonts w:eastAsia="Calibri"/>
          <w:sz w:val="8"/>
        </w:rPr>
      </w:pPr>
    </w:p>
    <w:p w14:paraId="30C6C5A8" w14:textId="77777777" w:rsidR="002B0910" w:rsidRPr="008B3B07" w:rsidRDefault="002B0910" w:rsidP="002B0910">
      <w:pPr>
        <w:pStyle w:val="EnglishTranslation"/>
        <w:rPr>
          <w:b/>
          <w:lang w:val="en-US"/>
        </w:rPr>
      </w:pPr>
      <w:r w:rsidRPr="008B3B07">
        <w:rPr>
          <w:b/>
          <w:lang w:val="en-US"/>
        </w:rPr>
        <w:t>[page 10]</w:t>
      </w:r>
    </w:p>
    <w:p w14:paraId="54998F67" w14:textId="77777777" w:rsidR="002B0910" w:rsidRPr="00071DBF" w:rsidRDefault="002B0910" w:rsidP="002B0910">
      <w:pPr>
        <w:pStyle w:val="EnglishTranslation"/>
        <w:rPr>
          <w:rFonts w:eastAsia="Calibri"/>
          <w:lang w:val="en-US" w:bidi="en-US"/>
        </w:rPr>
      </w:pPr>
      <w:r w:rsidRPr="00071DBF">
        <w:rPr>
          <w:rFonts w:eastAsia="Calibri"/>
          <w:lang w:val="en-US" w:bidi="en-US"/>
        </w:rPr>
        <w:t xml:space="preserve">“Hello, </w:t>
      </w:r>
      <w:proofErr w:type="spellStart"/>
      <w:r w:rsidRPr="00071DBF">
        <w:rPr>
          <w:rFonts w:eastAsia="Calibri"/>
          <w:lang w:val="en-US" w:bidi="en-US"/>
        </w:rPr>
        <w:t>Māmā</w:t>
      </w:r>
      <w:proofErr w:type="spellEnd"/>
      <w:r w:rsidRPr="00071DBF">
        <w:rPr>
          <w:rFonts w:eastAsia="Calibri"/>
          <w:lang w:val="en-US" w:bidi="en-US"/>
        </w:rPr>
        <w:t>,” says the shop assistant.</w:t>
      </w:r>
    </w:p>
    <w:p w14:paraId="221F464D" w14:textId="77777777" w:rsidR="002B0910" w:rsidRPr="00071DBF" w:rsidRDefault="002B0910" w:rsidP="002B0910">
      <w:pPr>
        <w:pStyle w:val="EnglishTranslation"/>
        <w:rPr>
          <w:rFonts w:eastAsia="Calibri"/>
          <w:lang w:val="en-US" w:bidi="en-US"/>
        </w:rPr>
      </w:pPr>
      <w:r w:rsidRPr="00071DBF">
        <w:rPr>
          <w:rFonts w:eastAsia="Calibri"/>
          <w:lang w:val="en-US" w:bidi="en-US"/>
        </w:rPr>
        <w:t>“Hello, Mere,” says Grandma. “Have you got any taro leaves?”</w:t>
      </w:r>
    </w:p>
    <w:p w14:paraId="24D8B052" w14:textId="77777777" w:rsidR="002B0910" w:rsidRPr="00071DBF" w:rsidRDefault="002B0910" w:rsidP="002B0910">
      <w:pPr>
        <w:pStyle w:val="EnglishTranslation"/>
        <w:rPr>
          <w:rFonts w:eastAsia="Calibri"/>
          <w:lang w:val="en-US" w:bidi="en-US"/>
        </w:rPr>
        <w:sectPr w:rsidR="002B0910" w:rsidRPr="00071DBF">
          <w:type w:val="continuous"/>
          <w:pgSz w:w="11906" w:h="16838"/>
          <w:pgMar w:top="1440" w:right="1440" w:bottom="1440" w:left="1440" w:header="708" w:footer="708" w:gutter="0"/>
          <w:cols w:num="2" w:space="720"/>
          <w:docGrid w:linePitch="360"/>
        </w:sectPr>
      </w:pPr>
      <w:r w:rsidRPr="00071DBF">
        <w:rPr>
          <w:rFonts w:eastAsia="Calibri"/>
          <w:lang w:val="en-US" w:bidi="en-US"/>
        </w:rPr>
        <w:t xml:space="preserve">“No, I don’t, </w:t>
      </w:r>
      <w:proofErr w:type="spellStart"/>
      <w:r w:rsidRPr="00071DBF">
        <w:rPr>
          <w:rFonts w:eastAsia="Calibri"/>
          <w:lang w:val="en-US" w:bidi="en-US"/>
        </w:rPr>
        <w:t>Māmā</w:t>
      </w:r>
      <w:proofErr w:type="spellEnd"/>
      <w:r w:rsidRPr="00071DBF">
        <w:rPr>
          <w:rFonts w:eastAsia="Calibri"/>
          <w:lang w:val="en-US" w:bidi="en-US"/>
        </w:rPr>
        <w:t>. Maybe tomorrow,” says Mere.</w:t>
      </w:r>
    </w:p>
    <w:p w14:paraId="27F1040B" w14:textId="77777777" w:rsidR="002B0910" w:rsidRPr="008B3B07" w:rsidRDefault="002B0910" w:rsidP="002B0910">
      <w:pPr>
        <w:pStyle w:val="EnglishTranslation"/>
        <w:rPr>
          <w:b/>
          <w:lang w:val="en-US"/>
        </w:rPr>
      </w:pPr>
      <w:r w:rsidRPr="008B3B07">
        <w:rPr>
          <w:b/>
          <w:lang w:val="en-US"/>
        </w:rPr>
        <w:lastRenderedPageBreak/>
        <w:t>[page 11]</w:t>
      </w:r>
    </w:p>
    <w:p w14:paraId="6434F40F" w14:textId="77777777" w:rsidR="002B0910" w:rsidRPr="00071DBF" w:rsidRDefault="002B0910" w:rsidP="002B0910">
      <w:pPr>
        <w:pStyle w:val="EnglishTranslation"/>
        <w:rPr>
          <w:rFonts w:eastAsia="Calibri"/>
          <w:lang w:val="en-US" w:bidi="en-US"/>
        </w:rPr>
      </w:pPr>
      <w:r w:rsidRPr="00071DBF">
        <w:rPr>
          <w:rFonts w:eastAsia="Calibri"/>
          <w:lang w:val="en-US" w:bidi="en-US"/>
        </w:rPr>
        <w:t>“It doesn’t matter,” says Grandma. “How much does my shopping cost?”</w:t>
      </w:r>
    </w:p>
    <w:p w14:paraId="5E83CA06" w14:textId="77777777" w:rsidR="002B0910" w:rsidRPr="00071DBF" w:rsidRDefault="002B0910" w:rsidP="002B0910">
      <w:pPr>
        <w:pStyle w:val="EnglishTranslation"/>
        <w:rPr>
          <w:rFonts w:eastAsia="Calibri"/>
          <w:lang w:val="en-US" w:bidi="en-US"/>
        </w:rPr>
      </w:pPr>
      <w:r w:rsidRPr="00071DBF">
        <w:rPr>
          <w:rFonts w:eastAsia="Calibri"/>
          <w:lang w:val="en-US" w:bidi="en-US"/>
        </w:rPr>
        <w:t xml:space="preserve">“Seventeen dollars. Thanks very much, </w:t>
      </w:r>
      <w:proofErr w:type="spellStart"/>
      <w:r w:rsidRPr="00071DBF">
        <w:rPr>
          <w:rFonts w:eastAsia="Calibri"/>
          <w:lang w:val="en-US" w:bidi="en-US"/>
        </w:rPr>
        <w:t>Māmā</w:t>
      </w:r>
      <w:proofErr w:type="spellEnd"/>
      <w:r w:rsidRPr="00071DBF">
        <w:rPr>
          <w:rFonts w:eastAsia="Calibri"/>
          <w:lang w:val="en-US" w:bidi="en-US"/>
        </w:rPr>
        <w:t>,” says Mere.</w:t>
      </w:r>
    </w:p>
    <w:p w14:paraId="00EA3B93" w14:textId="77777777" w:rsidR="002B0910" w:rsidRPr="006027B9" w:rsidRDefault="002B0910" w:rsidP="002B0910">
      <w:pPr>
        <w:rPr>
          <w:rFonts w:eastAsia="Calibri"/>
          <w:sz w:val="8"/>
        </w:rPr>
      </w:pPr>
    </w:p>
    <w:p w14:paraId="34FC1F64" w14:textId="77777777" w:rsidR="002B0910" w:rsidRPr="008B3B07" w:rsidRDefault="002B0910" w:rsidP="002B0910">
      <w:pPr>
        <w:pStyle w:val="EnglishTranslation"/>
        <w:rPr>
          <w:b/>
          <w:lang w:val="en-US"/>
        </w:rPr>
      </w:pPr>
      <w:r w:rsidRPr="008B3B07">
        <w:rPr>
          <w:b/>
          <w:lang w:val="en-US"/>
        </w:rPr>
        <w:t>[page 12]</w:t>
      </w:r>
    </w:p>
    <w:p w14:paraId="474D0084" w14:textId="77777777" w:rsidR="002B0910" w:rsidRPr="00071DBF" w:rsidRDefault="002B0910" w:rsidP="002B0910">
      <w:pPr>
        <w:pStyle w:val="EnglishTranslation"/>
        <w:rPr>
          <w:rFonts w:eastAsia="Calibri"/>
          <w:lang w:val="en-US" w:bidi="en-US"/>
        </w:rPr>
      </w:pPr>
      <w:r w:rsidRPr="00071DBF">
        <w:rPr>
          <w:rFonts w:eastAsia="Calibri"/>
          <w:lang w:val="en-US" w:bidi="en-US"/>
        </w:rPr>
        <w:t xml:space="preserve">“Grandpa, the shop didn’t have any taro leaves!” says </w:t>
      </w:r>
      <w:proofErr w:type="spellStart"/>
      <w:proofErr w:type="gramStart"/>
      <w:r w:rsidRPr="00071DBF">
        <w:rPr>
          <w:rFonts w:eastAsia="Calibri"/>
          <w:lang w:val="en-US" w:bidi="en-US"/>
        </w:rPr>
        <w:t>Poko‘</w:t>
      </w:r>
      <w:proofErr w:type="gramEnd"/>
      <w:r w:rsidRPr="00071DBF">
        <w:rPr>
          <w:rFonts w:eastAsia="Calibri"/>
          <w:lang w:val="en-US" w:bidi="en-US"/>
        </w:rPr>
        <w:t>ina</w:t>
      </w:r>
      <w:proofErr w:type="spellEnd"/>
      <w:r w:rsidRPr="00071DBF">
        <w:rPr>
          <w:rFonts w:eastAsia="Calibri"/>
          <w:lang w:val="en-US" w:bidi="en-US"/>
        </w:rPr>
        <w:t>.</w:t>
      </w:r>
    </w:p>
    <w:p w14:paraId="7019AE57" w14:textId="77777777" w:rsidR="002B0910" w:rsidRPr="00071DBF" w:rsidRDefault="002B0910" w:rsidP="002B0910">
      <w:pPr>
        <w:pStyle w:val="EnglishTranslation"/>
        <w:rPr>
          <w:rFonts w:eastAsia="Calibri"/>
          <w:lang w:val="en-US" w:bidi="en-US"/>
        </w:rPr>
      </w:pPr>
      <w:r w:rsidRPr="00071DBF">
        <w:rPr>
          <w:rFonts w:eastAsia="Calibri"/>
          <w:lang w:val="en-US" w:bidi="en-US"/>
        </w:rPr>
        <w:t>“It doesn’t matter,” says Grandpa. “Come and look in this box.”</w:t>
      </w:r>
    </w:p>
    <w:p w14:paraId="244234CC" w14:textId="77777777" w:rsidR="002B0910" w:rsidRPr="00071DBF" w:rsidRDefault="002B0910" w:rsidP="002B0910">
      <w:pPr>
        <w:pStyle w:val="EnglishTranslation"/>
        <w:rPr>
          <w:rFonts w:eastAsia="Calibri"/>
          <w:lang w:val="en-US" w:bidi="en-US"/>
        </w:rPr>
      </w:pPr>
      <w:r w:rsidRPr="00071DBF">
        <w:rPr>
          <w:rFonts w:eastAsia="Calibri"/>
          <w:lang w:val="en-US" w:bidi="en-US"/>
        </w:rPr>
        <w:t xml:space="preserve">“Taro leaves!” says </w:t>
      </w:r>
      <w:proofErr w:type="spellStart"/>
      <w:proofErr w:type="gramStart"/>
      <w:r w:rsidRPr="00071DBF">
        <w:rPr>
          <w:rFonts w:eastAsia="Calibri"/>
          <w:lang w:val="en-US" w:bidi="en-US"/>
        </w:rPr>
        <w:t>Poko‘</w:t>
      </w:r>
      <w:proofErr w:type="gramEnd"/>
      <w:r w:rsidRPr="00071DBF">
        <w:rPr>
          <w:rFonts w:eastAsia="Calibri"/>
          <w:lang w:val="en-US" w:bidi="en-US"/>
        </w:rPr>
        <w:t>ina</w:t>
      </w:r>
      <w:proofErr w:type="spellEnd"/>
      <w:r w:rsidRPr="00071DBF">
        <w:rPr>
          <w:rFonts w:eastAsia="Calibri"/>
          <w:lang w:val="en-US" w:bidi="en-US"/>
        </w:rPr>
        <w:t>.</w:t>
      </w:r>
    </w:p>
    <w:p w14:paraId="1AF02CE2" w14:textId="77777777" w:rsidR="002B0910" w:rsidRDefault="002B0910" w:rsidP="002B0910">
      <w:pPr>
        <w:pStyle w:val="EnglishTranslation"/>
        <w:rPr>
          <w:rFonts w:eastAsia="Calibri"/>
          <w:lang w:val="en-US" w:bidi="en-US"/>
        </w:rPr>
      </w:pPr>
      <w:r w:rsidRPr="00071DBF">
        <w:rPr>
          <w:rFonts w:eastAsia="Calibri"/>
          <w:lang w:val="en-US" w:bidi="en-US"/>
        </w:rPr>
        <w:t xml:space="preserve">“That’s right, </w:t>
      </w:r>
      <w:proofErr w:type="spellStart"/>
      <w:proofErr w:type="gramStart"/>
      <w:r w:rsidRPr="00071DBF">
        <w:rPr>
          <w:rFonts w:eastAsia="Calibri"/>
          <w:lang w:val="en-US" w:bidi="en-US"/>
        </w:rPr>
        <w:t>Poko‘</w:t>
      </w:r>
      <w:proofErr w:type="gramEnd"/>
      <w:r w:rsidRPr="00071DBF">
        <w:rPr>
          <w:rFonts w:eastAsia="Calibri"/>
          <w:lang w:val="en-US" w:bidi="en-US"/>
        </w:rPr>
        <w:t>ina</w:t>
      </w:r>
      <w:proofErr w:type="spellEnd"/>
      <w:r w:rsidRPr="00071DBF">
        <w:rPr>
          <w:rFonts w:eastAsia="Calibri"/>
          <w:lang w:val="en-US" w:bidi="en-US"/>
        </w:rPr>
        <w:t xml:space="preserve">,” says Grandpa. “I have been shopping for taro leaves in </w:t>
      </w:r>
      <w:proofErr w:type="spellStart"/>
      <w:r w:rsidRPr="00071DBF">
        <w:rPr>
          <w:rFonts w:eastAsia="Calibri"/>
          <w:lang w:val="en-US" w:bidi="en-US"/>
        </w:rPr>
        <w:t>Māui’s</w:t>
      </w:r>
      <w:proofErr w:type="spellEnd"/>
      <w:r w:rsidRPr="00071DBF">
        <w:rPr>
          <w:rFonts w:eastAsia="Calibri"/>
          <w:lang w:val="en-US" w:bidi="en-US"/>
        </w:rPr>
        <w:t xml:space="preserve"> </w:t>
      </w:r>
      <w:proofErr w:type="spellStart"/>
      <w:r w:rsidRPr="00071DBF">
        <w:rPr>
          <w:rFonts w:eastAsia="Calibri"/>
          <w:i/>
          <w:lang w:val="en-US" w:bidi="en-US"/>
        </w:rPr>
        <w:t>rūkau</w:t>
      </w:r>
      <w:proofErr w:type="spellEnd"/>
      <w:r w:rsidRPr="00071DBF">
        <w:rPr>
          <w:rFonts w:eastAsia="Calibri"/>
          <w:lang w:val="en-US" w:bidi="en-US"/>
        </w:rPr>
        <w:t xml:space="preserve"> garden.”</w:t>
      </w:r>
    </w:p>
    <w:p w14:paraId="0AF6AB7A" w14:textId="77777777" w:rsidR="002B0910" w:rsidRDefault="002B0910" w:rsidP="002B0910">
      <w:pPr>
        <w:pStyle w:val="EnglishTranslation"/>
        <w:rPr>
          <w:rFonts w:eastAsia="Calibri"/>
          <w:lang w:val="en-US" w:bidi="en-US"/>
        </w:rPr>
      </w:pPr>
    </w:p>
    <w:p w14:paraId="341D24D6" w14:textId="77777777" w:rsidR="002B0910" w:rsidRDefault="002B0910" w:rsidP="002B0910">
      <w:pPr>
        <w:pStyle w:val="EnglishTranslation"/>
        <w:rPr>
          <w:rFonts w:eastAsia="Calibri"/>
          <w:lang w:val="en-US" w:bidi="en-US"/>
        </w:rPr>
      </w:pPr>
    </w:p>
    <w:p w14:paraId="5D1B0473" w14:textId="77777777" w:rsidR="002B0910" w:rsidRPr="002B0910" w:rsidRDefault="002B0910" w:rsidP="002B0910">
      <w:pPr>
        <w:pStyle w:val="EnglishTranslation"/>
        <w:rPr>
          <w:rFonts w:eastAsia="Calibri"/>
          <w:lang w:val="en-US" w:bidi="en-US"/>
        </w:rPr>
        <w:sectPr w:rsidR="002B0910" w:rsidRPr="002B0910" w:rsidSect="0052242B">
          <w:pgSz w:w="11906" w:h="16838"/>
          <w:pgMar w:top="1440" w:right="1440" w:bottom="1440" w:left="1440" w:header="708" w:footer="708" w:gutter="0"/>
          <w:cols w:num="2" w:space="720"/>
          <w:docGrid w:linePitch="360"/>
        </w:sectPr>
      </w:pPr>
    </w:p>
    <w:p w14:paraId="7086A064" w14:textId="77777777" w:rsidR="0096044F" w:rsidRDefault="0096044F" w:rsidP="002B0910"/>
    <w:sectPr w:rsidR="0096044F" w:rsidSect="0096044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5041" w14:textId="77777777" w:rsidR="004547BF" w:rsidRDefault="004547BF" w:rsidP="002B0910">
      <w:r>
        <w:separator/>
      </w:r>
    </w:p>
  </w:endnote>
  <w:endnote w:type="continuationSeparator" w:id="0">
    <w:p w14:paraId="44799A6A" w14:textId="77777777" w:rsidR="004547BF" w:rsidRDefault="004547BF" w:rsidP="002B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417F" w14:textId="77777777" w:rsidR="002B0910" w:rsidRPr="00071DBF" w:rsidRDefault="002B0910" w:rsidP="002B0910">
    <w:pPr>
      <w:ind w:left="20" w:right="360"/>
      <w:rPr>
        <w:rFonts w:ascii="Cambria" w:eastAsia="Calibri" w:hAnsi="Cambria" w:cs="Palatino"/>
        <w:sz w:val="20"/>
        <w:szCs w:val="20"/>
        <w:lang w:val="en-US"/>
      </w:rPr>
    </w:pPr>
    <w:r w:rsidRPr="00071DBF">
      <w:rPr>
        <w:rFonts w:ascii="Cambria" w:eastAsia="Calibri" w:hAnsi="Cambria" w:cs="Palatino"/>
        <w:sz w:val="20"/>
        <w:szCs w:val="20"/>
        <w:lang w:val="en-US"/>
      </w:rPr>
      <w:t xml:space="preserve">Accessed from </w:t>
    </w:r>
    <w:hyperlink r:id="rId1" w:history="1">
      <w:r w:rsidRPr="00511A32">
        <w:rPr>
          <w:rStyle w:val="Hyperlink"/>
          <w:rFonts w:ascii="Cambria" w:eastAsia="Calibri" w:hAnsi="Cambria" w:cs="Palatino"/>
          <w:sz w:val="20"/>
          <w:szCs w:val="20"/>
          <w:lang w:val="en-US"/>
        </w:rPr>
        <w:t>http://pasifika.tki.org.nz/Pasifika-languages/Cook-Islands-Maori/Storybooks-content/Storybook-4</w:t>
      </w:r>
    </w:hyperlink>
    <w:r>
      <w:rPr>
        <w:rFonts w:ascii="Cambria" w:eastAsia="Calibri" w:hAnsi="Cambria" w:cs="Palatino"/>
        <w:sz w:val="20"/>
        <w:szCs w:val="20"/>
        <w:lang w:val="en-US"/>
      </w:rPr>
      <w:br/>
    </w:r>
    <w:r w:rsidRPr="00071DBF">
      <w:rPr>
        <w:rFonts w:ascii="Cambria" w:eastAsia="Calibri" w:hAnsi="Cambria" w:cs="Palatino"/>
        <w:sz w:val="20"/>
        <w:szCs w:val="20"/>
        <w:lang w:val="en-US"/>
      </w:rPr>
      <w:t>Copyright © New Zealand Ministry of Education 2010</w:t>
    </w:r>
  </w:p>
  <w:p w14:paraId="690BA0C4" w14:textId="77777777" w:rsidR="002B0910" w:rsidRDefault="002B0910" w:rsidP="002B0910">
    <w:pPr>
      <w:pStyle w:val="Footer"/>
    </w:pPr>
    <w:r w:rsidRPr="00071DBF">
      <w:rPr>
        <w:rFonts w:ascii="Cambria" w:eastAsia="Calibri" w:hAnsi="Cambria" w:cs="Palatino"/>
        <w:sz w:val="20"/>
        <w:lang w:val="en-US"/>
      </w:rPr>
      <w:t xml:space="preserve">Teacher Support Material for Stories to Support </w:t>
    </w:r>
    <w:r w:rsidRPr="00071DBF">
      <w:rPr>
        <w:rFonts w:ascii="Cambria" w:eastAsia="Calibri" w:hAnsi="Cambria" w:cs="Palatino"/>
        <w:i/>
        <w:sz w:val="20"/>
        <w:lang w:val="en-US"/>
      </w:rPr>
      <w:t>I-E-KO-KO! An Introduction to Cook Islands Māori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F2569" w14:textId="77777777" w:rsidR="004547BF" w:rsidRDefault="004547BF" w:rsidP="002B0910">
      <w:r>
        <w:separator/>
      </w:r>
    </w:p>
  </w:footnote>
  <w:footnote w:type="continuationSeparator" w:id="0">
    <w:p w14:paraId="21723524" w14:textId="77777777" w:rsidR="004547BF" w:rsidRDefault="004547BF" w:rsidP="002B0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88B"/>
    <w:multiLevelType w:val="hybridMultilevel"/>
    <w:tmpl w:val="D7DA890A"/>
    <w:lvl w:ilvl="0" w:tplc="BB54C824">
      <w:start w:val="1"/>
      <w:numFmt w:val="bullet"/>
      <w:pStyle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16cid:durableId="752435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0910"/>
    <w:rsid w:val="00027E90"/>
    <w:rsid w:val="001E781E"/>
    <w:rsid w:val="00294715"/>
    <w:rsid w:val="002B0910"/>
    <w:rsid w:val="004547BF"/>
    <w:rsid w:val="004707A0"/>
    <w:rsid w:val="005832B9"/>
    <w:rsid w:val="006F5993"/>
    <w:rsid w:val="00733115"/>
    <w:rsid w:val="008B3B07"/>
    <w:rsid w:val="0096044F"/>
    <w:rsid w:val="00A3701E"/>
    <w:rsid w:val="00B90E78"/>
    <w:rsid w:val="00C22D52"/>
    <w:rsid w:val="00C82915"/>
    <w:rsid w:val="00D54777"/>
    <w:rsid w:val="00E641DB"/>
    <w:rsid w:val="00EB4F95"/>
    <w:rsid w:val="00F92A7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5A5E"/>
  <w15:docId w15:val="{4B3F2728-D187-4ACF-8DB6-16CA0EB1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10"/>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2B0910"/>
    <w:pPr>
      <w:keepNext/>
      <w:spacing w:before="240" w:after="60"/>
      <w:outlineLvl w:val="0"/>
    </w:pPr>
    <w:rPr>
      <w:rFonts w:ascii="Helvetica" w:eastAsia="Arial" w:hAnsi="Helvetica"/>
      <w:b/>
      <w:kern w:val="32"/>
      <w:sz w:val="32"/>
      <w:szCs w:val="32"/>
      <w:lang w:bidi="en-US"/>
    </w:rPr>
  </w:style>
  <w:style w:type="paragraph" w:styleId="Heading2">
    <w:name w:val="heading 2"/>
    <w:basedOn w:val="Normal"/>
    <w:next w:val="Normal"/>
    <w:link w:val="Heading2Char"/>
    <w:qFormat/>
    <w:rsid w:val="002B0910"/>
    <w:pPr>
      <w:keepNext/>
      <w:spacing w:before="120" w:after="60"/>
      <w:outlineLvl w:val="1"/>
    </w:pPr>
    <w:rPr>
      <w:rFonts w:ascii="Cambria" w:eastAsia="MS Mincho" w:hAnsi="Cambria"/>
      <w:b/>
      <w:sz w:val="28"/>
      <w:szCs w:val="28"/>
      <w:lang w:bidi="en-US"/>
    </w:rPr>
  </w:style>
  <w:style w:type="paragraph" w:styleId="Heading3">
    <w:name w:val="heading 3"/>
    <w:basedOn w:val="Normal"/>
    <w:next w:val="Normal"/>
    <w:link w:val="Heading3Char"/>
    <w:qFormat/>
    <w:rsid w:val="002B0910"/>
    <w:pPr>
      <w:keepNext/>
      <w:spacing w:before="200"/>
      <w:outlineLvl w:val="2"/>
    </w:pPr>
    <w:rPr>
      <w:rFonts w:ascii="Cambria" w:eastAsia="MS Mincho" w:hAnsi="Cambria"/>
      <w:b/>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910"/>
    <w:rPr>
      <w:rFonts w:ascii="Helvetica" w:eastAsia="Arial" w:hAnsi="Helvetica" w:cs="Times New Roman"/>
      <w:b/>
      <w:kern w:val="32"/>
      <w:sz w:val="32"/>
      <w:szCs w:val="32"/>
      <w:lang w:val="en-AU" w:bidi="en-US"/>
    </w:rPr>
  </w:style>
  <w:style w:type="character" w:customStyle="1" w:styleId="Heading2Char">
    <w:name w:val="Heading 2 Char"/>
    <w:basedOn w:val="DefaultParagraphFont"/>
    <w:link w:val="Heading2"/>
    <w:rsid w:val="002B0910"/>
    <w:rPr>
      <w:rFonts w:ascii="Cambria" w:eastAsia="MS Mincho" w:hAnsi="Cambria" w:cs="Times New Roman"/>
      <w:b/>
      <w:sz w:val="28"/>
      <w:szCs w:val="28"/>
      <w:lang w:val="en-AU" w:bidi="en-US"/>
    </w:rPr>
  </w:style>
  <w:style w:type="character" w:customStyle="1" w:styleId="Heading3Char">
    <w:name w:val="Heading 3 Char"/>
    <w:basedOn w:val="DefaultParagraphFont"/>
    <w:link w:val="Heading3"/>
    <w:rsid w:val="002B0910"/>
    <w:rPr>
      <w:rFonts w:ascii="Cambria" w:eastAsia="MS Mincho" w:hAnsi="Cambria" w:cs="Times New Roman"/>
      <w:b/>
      <w:sz w:val="24"/>
      <w:szCs w:val="26"/>
      <w:lang w:val="en-AU" w:bidi="en-US"/>
    </w:rPr>
  </w:style>
  <w:style w:type="paragraph" w:customStyle="1" w:styleId="para">
    <w:name w:val="para"/>
    <w:basedOn w:val="Normal"/>
    <w:rsid w:val="002B0910"/>
    <w:pPr>
      <w:spacing w:before="80" w:after="80" w:line="260" w:lineRule="atLeast"/>
    </w:pPr>
    <w:rPr>
      <w:rFonts w:ascii="Cambria" w:eastAsia="Calibri" w:hAnsi="Cambria"/>
      <w:sz w:val="22"/>
      <w:szCs w:val="20"/>
      <w:lang w:bidi="en-US"/>
    </w:rPr>
  </w:style>
  <w:style w:type="paragraph" w:customStyle="1" w:styleId="bullet">
    <w:name w:val="bullet"/>
    <w:basedOn w:val="Normal"/>
    <w:rsid w:val="002B0910"/>
    <w:pPr>
      <w:numPr>
        <w:numId w:val="1"/>
      </w:numPr>
      <w:spacing w:before="60" w:after="60"/>
      <w:ind w:left="426"/>
    </w:pPr>
    <w:rPr>
      <w:rFonts w:ascii="Helvetica" w:eastAsia="Calibri" w:hAnsi="Helvetica"/>
      <w:sz w:val="22"/>
      <w:szCs w:val="20"/>
      <w:lang w:bidi="en-US"/>
    </w:rPr>
  </w:style>
  <w:style w:type="character" w:styleId="Hyperlink">
    <w:name w:val="Hyperlink"/>
    <w:basedOn w:val="DefaultParagraphFont"/>
    <w:rsid w:val="002B0910"/>
    <w:rPr>
      <w:color w:val="0000FF"/>
      <w:u w:val="single"/>
    </w:rPr>
  </w:style>
  <w:style w:type="table" w:styleId="TableGrid">
    <w:name w:val="Table Grid"/>
    <w:basedOn w:val="TableNormal"/>
    <w:rsid w:val="002B09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rsid w:val="002B0910"/>
    <w:pPr>
      <w:spacing w:before="200" w:after="80" w:line="260" w:lineRule="atLeast"/>
    </w:pPr>
    <w:rPr>
      <w:rFonts w:ascii="Cambria" w:eastAsia="MS Mincho" w:hAnsi="Cambria"/>
      <w:b/>
      <w:sz w:val="20"/>
      <w:szCs w:val="20"/>
      <w:lang w:bidi="en-US"/>
    </w:rPr>
  </w:style>
  <w:style w:type="paragraph" w:customStyle="1" w:styleId="EnglishTranslation">
    <w:name w:val="English Translation"/>
    <w:basedOn w:val="para"/>
    <w:rsid w:val="002B0910"/>
    <w:pPr>
      <w:spacing w:line="240" w:lineRule="auto"/>
    </w:pPr>
    <w:rPr>
      <w:rFonts w:eastAsia="Times New Roman"/>
      <w:szCs w:val="24"/>
      <w:lang w:bidi="ar-SA"/>
    </w:rPr>
  </w:style>
  <w:style w:type="paragraph" w:styleId="Header">
    <w:name w:val="header"/>
    <w:basedOn w:val="Normal"/>
    <w:link w:val="HeaderChar"/>
    <w:uiPriority w:val="99"/>
    <w:semiHidden/>
    <w:unhideWhenUsed/>
    <w:rsid w:val="002B0910"/>
    <w:pPr>
      <w:tabs>
        <w:tab w:val="center" w:pos="4680"/>
        <w:tab w:val="right" w:pos="9360"/>
      </w:tabs>
    </w:pPr>
  </w:style>
  <w:style w:type="character" w:customStyle="1" w:styleId="HeaderChar">
    <w:name w:val="Header Char"/>
    <w:basedOn w:val="DefaultParagraphFont"/>
    <w:link w:val="Header"/>
    <w:uiPriority w:val="99"/>
    <w:semiHidden/>
    <w:rsid w:val="002B0910"/>
    <w:rPr>
      <w:rFonts w:ascii="Times New Roman" w:eastAsia="Times New Roman" w:hAnsi="Times New Roman" w:cs="Times New Roman"/>
      <w:sz w:val="24"/>
      <w:szCs w:val="24"/>
      <w:lang w:val="en-AU"/>
    </w:rPr>
  </w:style>
  <w:style w:type="paragraph" w:styleId="Footer">
    <w:name w:val="footer"/>
    <w:basedOn w:val="Normal"/>
    <w:link w:val="FooterChar"/>
    <w:uiPriority w:val="99"/>
    <w:semiHidden/>
    <w:unhideWhenUsed/>
    <w:rsid w:val="002B0910"/>
    <w:pPr>
      <w:tabs>
        <w:tab w:val="center" w:pos="4680"/>
        <w:tab w:val="right" w:pos="9360"/>
      </w:tabs>
    </w:pPr>
  </w:style>
  <w:style w:type="character" w:customStyle="1" w:styleId="FooterChar">
    <w:name w:val="Footer Char"/>
    <w:basedOn w:val="DefaultParagraphFont"/>
    <w:link w:val="Footer"/>
    <w:uiPriority w:val="99"/>
    <w:semiHidden/>
    <w:rsid w:val="002B0910"/>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sifika.tki.org.nz/Pasifika-languages/Cook-Islands-Maori" TargetMode="External"/><Relationship Id="rId3" Type="http://schemas.openxmlformats.org/officeDocument/2006/relationships/settings" Target="settings.xml"/><Relationship Id="rId7" Type="http://schemas.openxmlformats.org/officeDocument/2006/relationships/hyperlink" Target="http://nzcurriculum.tki.org.nz/Curriculum-documents/The-New-Zealand-Curriculum/Effective-pedag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pasifika.tki.org.nz/Pasifika-languages/Cook-Islands-Maori/Storybooks-content/Storybook-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1994</Words>
  <Characters>11370</Characters>
  <Application>Microsoft Office Word</Application>
  <DocSecurity>0</DocSecurity>
  <Lines>94</Lines>
  <Paragraphs>26</Paragraphs>
  <ScaleCrop>false</ScaleCrop>
  <Company>CWA New Media</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 New Media</dc:creator>
  <cp:keywords/>
  <dc:description/>
  <cp:lastModifiedBy>Donna Leckie</cp:lastModifiedBy>
  <cp:revision>2</cp:revision>
  <dcterms:created xsi:type="dcterms:W3CDTF">2022-07-18T05:04:00Z</dcterms:created>
  <dcterms:modified xsi:type="dcterms:W3CDTF">2022-07-18T05:04:00Z</dcterms:modified>
</cp:coreProperties>
</file>